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5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1</w:t>
      </w:r>
    </w:p>
    <w:p>
      <w:pPr>
        <w:spacing w:line="560" w:lineRule="exact"/>
        <w:ind w:firstLine="646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2017</w:t>
      </w:r>
      <w:r>
        <w:rPr>
          <w:rFonts w:hint="eastAsia" w:ascii="仿宋" w:hAnsi="仿宋" w:eastAsia="仿宋"/>
          <w:b/>
          <w:sz w:val="32"/>
          <w:szCs w:val="32"/>
        </w:rPr>
        <w:t>年市交通系统党员发展对象培训班报名回执</w:t>
      </w:r>
    </w:p>
    <w:p>
      <w:pPr>
        <w:spacing w:line="560" w:lineRule="exact"/>
        <w:rPr>
          <w:rFonts w:ascii="宋体" w:hAnsi="宋体" w:eastAsia="宋体"/>
          <w:sz w:val="24"/>
          <w:szCs w:val="24"/>
        </w:rPr>
      </w:pP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时间：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>基层党组织盖章</w:t>
      </w:r>
    </w:p>
    <w:tbl>
      <w:tblPr>
        <w:tblStyle w:val="4"/>
        <w:tblW w:w="1378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676"/>
        <w:gridCol w:w="709"/>
        <w:gridCol w:w="850"/>
        <w:gridCol w:w="1134"/>
        <w:gridCol w:w="3242"/>
        <w:gridCol w:w="16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</w:t>
            </w:r>
          </w:p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程度</w:t>
            </w: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3242" w:type="dxa"/>
            <w:vAlign w:val="center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确定入党积</w:t>
            </w:r>
          </w:p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极分子时间</w:t>
            </w: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拟发展</w:t>
            </w:r>
          </w:p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间</w:t>
            </w:r>
          </w:p>
        </w:tc>
        <w:tc>
          <w:tcPr>
            <w:tcW w:w="2340" w:type="dxa"/>
            <w:vAlign w:val="center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2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2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2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2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2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2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42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after="0"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注：各基层党组织在填写回执时，应做到规范、准确，</w:t>
      </w:r>
      <w:r>
        <w:fldChar w:fldCharType="begin"/>
      </w:r>
      <w:r>
        <w:instrText xml:space="preserve"> HYPERLINK "mailto:同时报送电子表格至454283073@qq.com" </w:instrText>
      </w:r>
      <w:r>
        <w:fldChar w:fldCharType="separate"/>
      </w:r>
      <w:r>
        <w:rPr>
          <w:rStyle w:val="3"/>
          <w:rFonts w:hint="eastAsia"/>
        </w:rPr>
        <w:t>同时报送电子表格至</w:t>
      </w:r>
      <w:r>
        <w:rPr>
          <w:rStyle w:val="3"/>
        </w:rPr>
        <w:t>454283073@qq.com</w:t>
      </w:r>
      <w:r>
        <w:rPr>
          <w:rStyle w:val="3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。</w:t>
      </w:r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90553"/>
    <w:rsid w:val="002C0B7B"/>
    <w:rsid w:val="00323B43"/>
    <w:rsid w:val="003C3293"/>
    <w:rsid w:val="003D37D8"/>
    <w:rsid w:val="003E148E"/>
    <w:rsid w:val="00426133"/>
    <w:rsid w:val="004358AB"/>
    <w:rsid w:val="004A74C3"/>
    <w:rsid w:val="00544CB8"/>
    <w:rsid w:val="006F0205"/>
    <w:rsid w:val="00774EBC"/>
    <w:rsid w:val="007E3488"/>
    <w:rsid w:val="008A7AD4"/>
    <w:rsid w:val="008B7726"/>
    <w:rsid w:val="008C79F1"/>
    <w:rsid w:val="00923BA4"/>
    <w:rsid w:val="009A708A"/>
    <w:rsid w:val="00B00953"/>
    <w:rsid w:val="00CC09D4"/>
    <w:rsid w:val="00D31D50"/>
    <w:rsid w:val="00D8134F"/>
    <w:rsid w:val="00F25DCF"/>
    <w:rsid w:val="00F41DF1"/>
    <w:rsid w:val="00F807CC"/>
    <w:rsid w:val="00F81DEF"/>
    <w:rsid w:val="00F91263"/>
    <w:rsid w:val="1F7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150</Words>
  <Characters>860</Characters>
  <Lines>0</Lines>
  <Paragraphs>0</Paragraphs>
  <TotalTime>0</TotalTime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代茂龙</dc:creator>
  <cp:lastModifiedBy>代茂龙</cp:lastModifiedBy>
  <cp:lastPrinted>2017-05-02T00:11:00Z</cp:lastPrinted>
  <dcterms:modified xsi:type="dcterms:W3CDTF">2017-06-02T03:56:34Z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