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bCs/>
          <w:kern w:val="0"/>
          <w:sz w:val="32"/>
          <w:szCs w:val="32"/>
        </w:rPr>
      </w:pPr>
      <w:r>
        <w:rPr>
          <w:rFonts w:hint="eastAsia" w:ascii="方正小标宋简体" w:eastAsia="方正小标宋简体"/>
          <w:bCs/>
          <w:kern w:val="0"/>
          <w:sz w:val="36"/>
          <w:szCs w:val="36"/>
        </w:rPr>
        <w:t>项目绩效目标申报表</w:t>
      </w:r>
      <w:r>
        <w:rPr>
          <w:rFonts w:eastAsia="方正小标宋_GBK"/>
          <w:bCs/>
          <w:kern w:val="0"/>
          <w:sz w:val="36"/>
          <w:szCs w:val="36"/>
        </w:rPr>
        <w:br w:type="textWrapping"/>
      </w:r>
      <w:r>
        <w:rPr>
          <w:rFonts w:hint="eastAsia" w:ascii="仿宋_GB2312" w:eastAsia="仿宋_GB2312"/>
          <w:kern w:val="0"/>
          <w:sz w:val="32"/>
          <w:szCs w:val="32"/>
        </w:rPr>
        <w:t>（2019</w:t>
      </w:r>
      <w:r>
        <w:rPr>
          <w:rFonts w:hint="eastAsia" w:ascii="仿宋_GB2312" w:hAnsi="宋体" w:eastAsia="仿宋_GB2312"/>
          <w:kern w:val="0"/>
          <w:sz w:val="32"/>
          <w:szCs w:val="32"/>
        </w:rPr>
        <w:t>年度</w:t>
      </w:r>
      <w:r>
        <w:rPr>
          <w:rFonts w:hint="eastAsia" w:ascii="仿宋_GB2312" w:hAnsi="Malgun Gothic Semilight" w:eastAsia="仿宋_GB2312"/>
          <w:kern w:val="0"/>
          <w:sz w:val="32"/>
          <w:szCs w:val="32"/>
        </w:rPr>
        <w:t>）</w:t>
      </w:r>
    </w:p>
    <w:p>
      <w:pPr>
        <w:widowControl/>
        <w:tabs>
          <w:tab w:val="left" w:pos="1913"/>
          <w:tab w:val="left" w:pos="3933"/>
          <w:tab w:val="left" w:pos="5413"/>
          <w:tab w:val="left" w:pos="6733"/>
          <w:tab w:val="left" w:pos="7830"/>
        </w:tabs>
        <w:ind w:left="93"/>
        <w:jc w:val="left"/>
        <w:rPr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填报单位（盖章）衡阳市卫生和计划生育委员会</w:t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</w:rPr>
        <w:tab/>
      </w:r>
    </w:p>
    <w:tbl>
      <w:tblPr>
        <w:tblStyle w:val="6"/>
        <w:tblW w:w="93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0"/>
        <w:gridCol w:w="1942"/>
        <w:gridCol w:w="1573"/>
        <w:gridCol w:w="1220"/>
        <w:gridCol w:w="1201"/>
        <w:gridCol w:w="1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1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项目名称</w:t>
            </w:r>
          </w:p>
        </w:tc>
        <w:tc>
          <w:tcPr>
            <w:tcW w:w="19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120急救指挥中心话务员绩效工资　</w:t>
            </w:r>
          </w:p>
        </w:tc>
        <w:tc>
          <w:tcPr>
            <w:tcW w:w="157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项目属性</w:t>
            </w:r>
          </w:p>
        </w:tc>
        <w:tc>
          <w:tcPr>
            <w:tcW w:w="3715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新增项目 □        延续项目 </w:t>
            </w:r>
            <w:r>
              <w:rPr>
                <w:rFonts w:hint="eastAsia" w:ascii="宋体" w:hAnsi="宋体"/>
                <w:kern w:val="0"/>
                <w:szCs w:val="21"/>
              </w:rPr>
              <w:t>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主管部门</w:t>
            </w:r>
          </w:p>
        </w:tc>
        <w:tc>
          <w:tcPr>
            <w:tcW w:w="19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衡阳市卫计委</w:t>
            </w:r>
          </w:p>
        </w:tc>
        <w:tc>
          <w:tcPr>
            <w:tcW w:w="157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主管部门编码</w:t>
            </w:r>
          </w:p>
        </w:tc>
        <w:tc>
          <w:tcPr>
            <w:tcW w:w="3715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090001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项目单位</w:t>
            </w:r>
          </w:p>
        </w:tc>
        <w:tc>
          <w:tcPr>
            <w:tcW w:w="19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120急救中心　</w:t>
            </w:r>
          </w:p>
        </w:tc>
        <w:tc>
          <w:tcPr>
            <w:tcW w:w="157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项目负责人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罗慧　</w:t>
            </w:r>
          </w:p>
        </w:tc>
        <w:tc>
          <w:tcPr>
            <w:tcW w:w="120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联系电话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18890269455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1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项目起止时间</w:t>
            </w:r>
          </w:p>
        </w:tc>
        <w:tc>
          <w:tcPr>
            <w:tcW w:w="7230" w:type="dxa"/>
            <w:gridSpan w:val="5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2019年1月1日—12月31日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10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项目资金申请</w:t>
            </w:r>
            <w:r>
              <w:rPr>
                <w:rFonts w:hint="eastAsia"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Cs w:val="21"/>
              </w:rPr>
              <w:t>（万元）</w:t>
            </w:r>
          </w:p>
        </w:tc>
        <w:tc>
          <w:tcPr>
            <w:tcW w:w="7230" w:type="dxa"/>
            <w:gridSpan w:val="5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资金总额：             14.4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230" w:type="dxa"/>
            <w:gridSpan w:val="5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一、财政拨款：14.4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230" w:type="dxa"/>
            <w:gridSpan w:val="5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二、自有资金：0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230" w:type="dxa"/>
            <w:gridSpan w:val="5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三、其他：0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211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项目概况</w:t>
            </w:r>
          </w:p>
        </w:tc>
        <w:tc>
          <w:tcPr>
            <w:tcW w:w="7230" w:type="dxa"/>
            <w:gridSpan w:val="5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全市120急救指挥中心话务员绩效工资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项目立项情况</w:t>
            </w:r>
          </w:p>
        </w:tc>
        <w:tc>
          <w:tcPr>
            <w:tcW w:w="194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项目立项的依据</w:t>
            </w:r>
          </w:p>
        </w:tc>
        <w:tc>
          <w:tcPr>
            <w:tcW w:w="5288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市政府领导对《关于解决120急救指挥中心有关事项的请示》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项目申报的可行性</w:t>
            </w:r>
          </w:p>
        </w:tc>
        <w:tc>
          <w:tcPr>
            <w:tcW w:w="5288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市委市政府为实现“12345”、“110”、“120”三平台合一的全新120急救指挥中心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项目申报的必要性</w:t>
            </w:r>
          </w:p>
        </w:tc>
        <w:tc>
          <w:tcPr>
            <w:tcW w:w="5288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建立应对灾害事故和突发公共卫生事件的重要平台，建立应急队伍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项目实施进度计划</w:t>
            </w:r>
          </w:p>
        </w:tc>
        <w:tc>
          <w:tcPr>
            <w:tcW w:w="19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项目实施内容</w:t>
            </w:r>
          </w:p>
        </w:tc>
        <w:tc>
          <w:tcPr>
            <w:tcW w:w="2793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开始时间</w:t>
            </w:r>
          </w:p>
        </w:tc>
        <w:tc>
          <w:tcPr>
            <w:tcW w:w="2495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1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1、120话务员工资</w:t>
            </w:r>
          </w:p>
        </w:tc>
        <w:tc>
          <w:tcPr>
            <w:tcW w:w="2793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2019年1月1日　</w:t>
            </w:r>
          </w:p>
        </w:tc>
        <w:tc>
          <w:tcPr>
            <w:tcW w:w="2495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2019年12月31日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2、</w:t>
            </w:r>
          </w:p>
        </w:tc>
        <w:tc>
          <w:tcPr>
            <w:tcW w:w="2793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2495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Cs w:val="21"/>
              </w:rPr>
              <w:t>……</w:t>
            </w:r>
          </w:p>
        </w:tc>
        <w:tc>
          <w:tcPr>
            <w:tcW w:w="2793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2495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10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项目绩效目标</w:t>
            </w:r>
          </w:p>
        </w:tc>
        <w:tc>
          <w:tcPr>
            <w:tcW w:w="3515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长期目标</w:t>
            </w:r>
          </w:p>
        </w:tc>
        <w:tc>
          <w:tcPr>
            <w:tcW w:w="3715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21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515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120急救指挥中心话务员绩效工资　</w:t>
            </w:r>
          </w:p>
        </w:tc>
        <w:tc>
          <w:tcPr>
            <w:tcW w:w="3715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120急救指挥中心话务员绩效工资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2110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长期绩效指标</w:t>
            </w:r>
          </w:p>
        </w:tc>
        <w:tc>
          <w:tcPr>
            <w:tcW w:w="19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一级指标</w:t>
            </w:r>
          </w:p>
        </w:tc>
        <w:tc>
          <w:tcPr>
            <w:tcW w:w="157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二级指标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指标内容</w:t>
            </w:r>
          </w:p>
        </w:tc>
        <w:tc>
          <w:tcPr>
            <w:tcW w:w="120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指标值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1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产出指标</w:t>
            </w:r>
          </w:p>
        </w:tc>
        <w:tc>
          <w:tcPr>
            <w:tcW w:w="157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数量指标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13人</w:t>
            </w:r>
          </w:p>
        </w:tc>
        <w:tc>
          <w:tcPr>
            <w:tcW w:w="120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13人　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质量指标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12000元/月</w:t>
            </w:r>
          </w:p>
        </w:tc>
        <w:tc>
          <w:tcPr>
            <w:tcW w:w="120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12000元/月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时效指标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长期</w:t>
            </w:r>
          </w:p>
        </w:tc>
        <w:tc>
          <w:tcPr>
            <w:tcW w:w="120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长期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成本指标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120话务员工资</w:t>
            </w:r>
          </w:p>
        </w:tc>
        <w:tc>
          <w:tcPr>
            <w:tcW w:w="120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14.4万元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/年</w:t>
            </w:r>
            <w:bookmarkStart w:id="0" w:name="_GoBack"/>
            <w:bookmarkEnd w:id="0"/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0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效益指标</w:t>
            </w:r>
          </w:p>
        </w:tc>
        <w:tc>
          <w:tcPr>
            <w:tcW w:w="157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经济效益指标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0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及时有效救治患者</w:t>
            </w:r>
          </w:p>
        </w:tc>
        <w:tc>
          <w:tcPr>
            <w:tcW w:w="120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及时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生态效益指标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0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可持续影响</w:t>
            </w:r>
            <w:r>
              <w:rPr>
                <w:rFonts w:hint="eastAsia"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Cs w:val="21"/>
              </w:rPr>
              <w:t>指标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构建健康衡阳</w:t>
            </w:r>
          </w:p>
        </w:tc>
        <w:tc>
          <w:tcPr>
            <w:tcW w:w="120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强化应急救治　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社会公众或服务对象满意度指标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群众满意率</w:t>
            </w:r>
          </w:p>
        </w:tc>
        <w:tc>
          <w:tcPr>
            <w:tcW w:w="120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100%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0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110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年度绩效指标</w:t>
            </w:r>
          </w:p>
        </w:tc>
        <w:tc>
          <w:tcPr>
            <w:tcW w:w="19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一级指标</w:t>
            </w:r>
          </w:p>
        </w:tc>
        <w:tc>
          <w:tcPr>
            <w:tcW w:w="157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二级指标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指标内容</w:t>
            </w:r>
          </w:p>
        </w:tc>
        <w:tc>
          <w:tcPr>
            <w:tcW w:w="120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指标值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产出指标</w:t>
            </w:r>
          </w:p>
        </w:tc>
        <w:tc>
          <w:tcPr>
            <w:tcW w:w="157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数量指标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13人</w:t>
            </w:r>
          </w:p>
        </w:tc>
        <w:tc>
          <w:tcPr>
            <w:tcW w:w="120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13人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质量指标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12000元/月</w:t>
            </w:r>
          </w:p>
        </w:tc>
        <w:tc>
          <w:tcPr>
            <w:tcW w:w="120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12000元/月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时效指标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按规定时间完成</w:t>
            </w:r>
          </w:p>
        </w:tc>
        <w:tc>
          <w:tcPr>
            <w:tcW w:w="120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及时出诊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成本指标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120话务员绩效工资　</w:t>
            </w:r>
          </w:p>
        </w:tc>
        <w:tc>
          <w:tcPr>
            <w:tcW w:w="120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14.4万元　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0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效益指标</w:t>
            </w:r>
          </w:p>
        </w:tc>
        <w:tc>
          <w:tcPr>
            <w:tcW w:w="157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经济效益指标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0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及时有效救治患者</w:t>
            </w:r>
          </w:p>
        </w:tc>
        <w:tc>
          <w:tcPr>
            <w:tcW w:w="120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及时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1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生态效益指标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0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可持续影响</w:t>
            </w:r>
            <w:r>
              <w:rPr>
                <w:rFonts w:hint="eastAsia"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Cs w:val="21"/>
              </w:rPr>
              <w:t>指标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构建健康衡阳</w:t>
            </w:r>
          </w:p>
        </w:tc>
        <w:tc>
          <w:tcPr>
            <w:tcW w:w="120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强化应急救治　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社会公众或服务对象满意度指标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群众满意率</w:t>
            </w:r>
          </w:p>
        </w:tc>
        <w:tc>
          <w:tcPr>
            <w:tcW w:w="120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100%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01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11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其他需说明的问题</w:t>
            </w:r>
          </w:p>
        </w:tc>
        <w:tc>
          <w:tcPr>
            <w:tcW w:w="7230" w:type="dxa"/>
            <w:gridSpan w:val="5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10" w:type="dxa"/>
            <w:vMerge w:val="restart"/>
            <w:vAlign w:val="center"/>
          </w:tcPr>
          <w:p>
            <w:pPr>
              <w:widowControl/>
              <w:spacing w:line="28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财政部门预算管理科室审核意见</w:t>
            </w:r>
          </w:p>
        </w:tc>
        <w:tc>
          <w:tcPr>
            <w:tcW w:w="7230" w:type="dxa"/>
            <w:gridSpan w:val="5"/>
            <w:vMerge w:val="restart"/>
            <w:vAlign w:val="center"/>
          </w:tcPr>
          <w:p>
            <w:pPr>
              <w:widowControl/>
              <w:spacing w:line="28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          （盖章）</w:t>
            </w:r>
          </w:p>
          <w:p>
            <w:pPr>
              <w:widowControl/>
              <w:spacing w:line="28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230" w:type="dxa"/>
            <w:gridSpan w:val="5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110" w:type="dxa"/>
          </w:tcPr>
          <w:p>
            <w:pPr>
              <w:widowControl/>
              <w:tabs>
                <w:tab w:val="left" w:pos="2203"/>
                <w:tab w:val="left" w:pos="4145"/>
                <w:tab w:val="left" w:pos="5718"/>
                <w:tab w:val="left" w:pos="6938"/>
                <w:tab w:val="left" w:pos="8139"/>
              </w:tabs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财政绩效管理部门审核意见</w:t>
            </w:r>
          </w:p>
        </w:tc>
        <w:tc>
          <w:tcPr>
            <w:tcW w:w="7230" w:type="dxa"/>
            <w:gridSpan w:val="5"/>
            <w:vAlign w:val="center"/>
          </w:tcPr>
          <w:p>
            <w:pPr>
              <w:widowControl/>
              <w:spacing w:line="280" w:lineRule="exact"/>
              <w:ind w:firstLine="6090" w:firstLineChars="2900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（盖章）</w:t>
            </w:r>
          </w:p>
          <w:p>
            <w:pPr>
              <w:widowControl/>
              <w:tabs>
                <w:tab w:val="left" w:pos="2203"/>
                <w:tab w:val="left" w:pos="4145"/>
                <w:tab w:val="left" w:pos="5718"/>
                <w:tab w:val="left" w:pos="6938"/>
                <w:tab w:val="left" w:pos="8139"/>
              </w:tabs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      年   月   日</w:t>
            </w:r>
          </w:p>
        </w:tc>
      </w:tr>
    </w:tbl>
    <w:p>
      <w:pPr>
        <w:widowControl/>
        <w:tabs>
          <w:tab w:val="left" w:pos="2203"/>
          <w:tab w:val="left" w:pos="4145"/>
          <w:tab w:val="left" w:pos="5718"/>
          <w:tab w:val="left" w:pos="6938"/>
          <w:tab w:val="left" w:pos="8139"/>
        </w:tabs>
        <w:ind w:left="93"/>
        <w:jc w:val="left"/>
        <w:rPr>
          <w:rFonts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填报人：</w:t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</w:rPr>
        <w:t>联系电话：</w:t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</w:rPr>
        <w:t>填报日期：</w:t>
      </w:r>
      <w:r>
        <w:rPr>
          <w:rFonts w:hint="eastAsia" w:ascii="仿宋_GB2312" w:eastAsia="仿宋_GB2312"/>
          <w:kern w:val="0"/>
          <w:szCs w:val="21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algun Gothic Semilight">
    <w:altName w:val="宋体"/>
    <w:panose1 w:val="00000000000000000000"/>
    <w:charset w:val="86"/>
    <w:family w:val="roman"/>
    <w:pitch w:val="default"/>
    <w:sig w:usb0="00000000" w:usb1="00000000" w:usb2="00000012" w:usb3="00000000" w:csb0="203E01BD" w:csb1="D7FF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056D"/>
    <w:rsid w:val="000B5B37"/>
    <w:rsid w:val="002E3D84"/>
    <w:rsid w:val="003C75E6"/>
    <w:rsid w:val="004B5595"/>
    <w:rsid w:val="005626AC"/>
    <w:rsid w:val="00704A70"/>
    <w:rsid w:val="0072056D"/>
    <w:rsid w:val="007902BF"/>
    <w:rsid w:val="00870804"/>
    <w:rsid w:val="008D7AB1"/>
    <w:rsid w:val="00A14357"/>
    <w:rsid w:val="00B52B84"/>
    <w:rsid w:val="00BF2483"/>
    <w:rsid w:val="00C21A42"/>
    <w:rsid w:val="00E826DC"/>
    <w:rsid w:val="00F074B0"/>
    <w:rsid w:val="0BDD46B4"/>
    <w:rsid w:val="0C5F66BE"/>
    <w:rsid w:val="534C74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7"/>
    <w:semiHidden/>
    <w:unhideWhenUsed/>
    <w:uiPriority w:val="99"/>
    <w:rPr>
      <w:sz w:val="18"/>
      <w:szCs w:val="18"/>
    </w:rPr>
  </w:style>
  <w:style w:type="character" w:styleId="5">
    <w:name w:val="annotation reference"/>
    <w:basedOn w:val="4"/>
    <w:semiHidden/>
    <w:unhideWhenUsed/>
    <w:uiPriority w:val="99"/>
    <w:rPr>
      <w:sz w:val="21"/>
      <w:szCs w:val="21"/>
    </w:rPr>
  </w:style>
  <w:style w:type="character" w:customStyle="1" w:styleId="7">
    <w:name w:val="批注框文本 Char"/>
    <w:basedOn w:val="4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211</Words>
  <Characters>1208</Characters>
  <Lines>10</Lines>
  <Paragraphs>2</Paragraphs>
  <TotalTime>0</TotalTime>
  <ScaleCrop>false</ScaleCrop>
  <LinksUpToDate>false</LinksUpToDate>
  <CharactersWithSpaces>1417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2019-01-15T11:53:00Z</dcterms:created>
  <dc:creator>Administrator</dc:creator>
  <cp:lastModifiedBy>唯一</cp:lastModifiedBy>
  <dcterms:modified xsi:type="dcterms:W3CDTF">2019-03-19T02:11:39Z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