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7719A">
      <w:pPr>
        <w:jc w:val="center"/>
        <w:rPr>
          <w:rFonts w:ascii="仿宋_GB2312" w:eastAsia="仿宋_GB2312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kern w:val="0"/>
          <w:sz w:val="36"/>
          <w:szCs w:val="36"/>
        </w:rPr>
        <w:t>项目绩效目标申报表</w:t>
      </w:r>
      <w:r>
        <w:rPr>
          <w:rFonts w:eastAsia="方正小标宋_GBK"/>
          <w:bCs/>
          <w:kern w:val="0"/>
          <w:sz w:val="36"/>
          <w:szCs w:val="36"/>
        </w:rPr>
        <w:br w:type="textWrapping"/>
      </w:r>
      <w:r>
        <w:rPr>
          <w:rFonts w:hint="eastAsia" w:ascii="仿宋_GB2312" w:eastAsia="仿宋_GB2312"/>
          <w:kern w:val="0"/>
          <w:sz w:val="32"/>
          <w:szCs w:val="32"/>
        </w:rPr>
        <w:t>（2019</w:t>
      </w:r>
      <w:r>
        <w:rPr>
          <w:rFonts w:hint="eastAsia" w:ascii="仿宋_GB2312" w:hAnsi="宋体" w:eastAsia="仿宋_GB2312"/>
          <w:kern w:val="0"/>
          <w:sz w:val="32"/>
          <w:szCs w:val="32"/>
        </w:rPr>
        <w:t>年度</w:t>
      </w:r>
      <w:r>
        <w:rPr>
          <w:rFonts w:hint="eastAsia" w:ascii="仿宋_GB2312" w:hAnsi="Malgun Gothic Semilight" w:eastAsia="仿宋_GB2312"/>
          <w:kern w:val="0"/>
          <w:sz w:val="32"/>
          <w:szCs w:val="32"/>
        </w:rPr>
        <w:t>）</w:t>
      </w:r>
    </w:p>
    <w:p w14:paraId="07922FC8">
      <w:pPr>
        <w:widowControl/>
        <w:tabs>
          <w:tab w:val="left" w:pos="1913"/>
          <w:tab w:val="left" w:pos="3933"/>
          <w:tab w:val="left" w:pos="5413"/>
          <w:tab w:val="left" w:pos="6733"/>
          <w:tab w:val="left" w:pos="8033"/>
        </w:tabs>
        <w:ind w:left="93"/>
        <w:jc w:val="left"/>
        <w:rPr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填报单位（盖章）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kern w:val="0"/>
          <w:szCs w:val="21"/>
        </w:rPr>
        <w:tab/>
      </w:r>
    </w:p>
    <w:tbl>
      <w:tblPr>
        <w:tblStyle w:val="4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1942"/>
        <w:gridCol w:w="1573"/>
        <w:gridCol w:w="1393"/>
        <w:gridCol w:w="1290"/>
        <w:gridCol w:w="1032"/>
      </w:tblGrid>
      <w:tr w14:paraId="03674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Align w:val="center"/>
          </w:tcPr>
          <w:p w14:paraId="5C24CF7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项目名称</w:t>
            </w:r>
          </w:p>
        </w:tc>
        <w:tc>
          <w:tcPr>
            <w:tcW w:w="1942" w:type="dxa"/>
            <w:vAlign w:val="center"/>
          </w:tcPr>
          <w:p w14:paraId="4D87951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打击两非奖励</w:t>
            </w:r>
          </w:p>
        </w:tc>
        <w:tc>
          <w:tcPr>
            <w:tcW w:w="1573" w:type="dxa"/>
            <w:vAlign w:val="center"/>
          </w:tcPr>
          <w:p w14:paraId="54E1BAB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项目属性</w:t>
            </w:r>
          </w:p>
        </w:tc>
        <w:tc>
          <w:tcPr>
            <w:tcW w:w="3715" w:type="dxa"/>
            <w:gridSpan w:val="3"/>
            <w:vAlign w:val="center"/>
          </w:tcPr>
          <w:p w14:paraId="610E0F2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新增项目 □        延续项目</w:t>
            </w:r>
            <w:r>
              <w:rPr>
                <w:rFonts w:hint="eastAsia" w:ascii="宋体" w:hAnsi="宋体"/>
                <w:kern w:val="0"/>
                <w:szCs w:val="21"/>
              </w:rPr>
              <w:t>Ⅴ</w:t>
            </w:r>
          </w:p>
        </w:tc>
      </w:tr>
      <w:tr w14:paraId="5F09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078205A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</w:t>
            </w:r>
          </w:p>
        </w:tc>
        <w:tc>
          <w:tcPr>
            <w:tcW w:w="1942" w:type="dxa"/>
            <w:vAlign w:val="center"/>
          </w:tcPr>
          <w:p w14:paraId="149A34D0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衡阳市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卫健委</w:t>
            </w:r>
          </w:p>
        </w:tc>
        <w:tc>
          <w:tcPr>
            <w:tcW w:w="1573" w:type="dxa"/>
            <w:vAlign w:val="center"/>
          </w:tcPr>
          <w:p w14:paraId="6FE5EC8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主管部门编码</w:t>
            </w:r>
          </w:p>
        </w:tc>
        <w:tc>
          <w:tcPr>
            <w:tcW w:w="3715" w:type="dxa"/>
            <w:gridSpan w:val="3"/>
            <w:vAlign w:val="center"/>
          </w:tcPr>
          <w:p w14:paraId="6E48139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090001　</w:t>
            </w:r>
          </w:p>
        </w:tc>
      </w:tr>
      <w:tr w14:paraId="0F80D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Align w:val="center"/>
          </w:tcPr>
          <w:p w14:paraId="6C31331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项目单位</w:t>
            </w:r>
          </w:p>
        </w:tc>
        <w:tc>
          <w:tcPr>
            <w:tcW w:w="1942" w:type="dxa"/>
            <w:vAlign w:val="center"/>
          </w:tcPr>
          <w:p w14:paraId="12802E1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家庭发展科　</w:t>
            </w:r>
          </w:p>
        </w:tc>
        <w:tc>
          <w:tcPr>
            <w:tcW w:w="1573" w:type="dxa"/>
            <w:vAlign w:val="center"/>
          </w:tcPr>
          <w:p w14:paraId="040FEE5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项目负责人</w:t>
            </w:r>
          </w:p>
        </w:tc>
        <w:tc>
          <w:tcPr>
            <w:tcW w:w="1393" w:type="dxa"/>
            <w:vAlign w:val="center"/>
          </w:tcPr>
          <w:p w14:paraId="6333EE4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夏庆　</w:t>
            </w:r>
          </w:p>
        </w:tc>
        <w:tc>
          <w:tcPr>
            <w:tcW w:w="1290" w:type="dxa"/>
            <w:vAlign w:val="center"/>
          </w:tcPr>
          <w:p w14:paraId="02AA2D5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1032" w:type="dxa"/>
            <w:vAlign w:val="center"/>
          </w:tcPr>
          <w:p w14:paraId="02653FB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8173555　</w:t>
            </w:r>
          </w:p>
        </w:tc>
      </w:tr>
      <w:tr w14:paraId="5BD5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Align w:val="center"/>
          </w:tcPr>
          <w:p w14:paraId="24C61F2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项目起止时间</w:t>
            </w:r>
          </w:p>
        </w:tc>
        <w:tc>
          <w:tcPr>
            <w:tcW w:w="7230" w:type="dxa"/>
            <w:gridSpan w:val="5"/>
            <w:vAlign w:val="center"/>
          </w:tcPr>
          <w:p w14:paraId="3E3A4E91">
            <w:pPr>
              <w:widowControl/>
              <w:spacing w:line="280" w:lineRule="exact"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2019年1月1日—12月31日</w:t>
            </w:r>
          </w:p>
        </w:tc>
      </w:tr>
      <w:tr w14:paraId="3B63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restart"/>
            <w:vAlign w:val="center"/>
          </w:tcPr>
          <w:p w14:paraId="3C298BB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项目资金申请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230" w:type="dxa"/>
            <w:gridSpan w:val="5"/>
            <w:vAlign w:val="center"/>
          </w:tcPr>
          <w:p w14:paraId="466DD5C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资金总额：     30        </w:t>
            </w:r>
          </w:p>
        </w:tc>
      </w:tr>
      <w:tr w14:paraId="09929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3FA603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1CF20D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一、财政拨款：30</w:t>
            </w:r>
          </w:p>
        </w:tc>
      </w:tr>
      <w:tr w14:paraId="1AC9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4722FD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64666EB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二、自有资金：0</w:t>
            </w:r>
          </w:p>
        </w:tc>
      </w:tr>
      <w:tr w14:paraId="419D6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07070C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0F233FC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三、其他：0</w:t>
            </w:r>
          </w:p>
        </w:tc>
      </w:tr>
      <w:tr w14:paraId="03F16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2110" w:type="dxa"/>
            <w:vAlign w:val="center"/>
          </w:tcPr>
          <w:p w14:paraId="26DD760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项目概况</w:t>
            </w:r>
          </w:p>
        </w:tc>
        <w:tc>
          <w:tcPr>
            <w:tcW w:w="7230" w:type="dxa"/>
            <w:gridSpan w:val="5"/>
            <w:vAlign w:val="center"/>
          </w:tcPr>
          <w:p w14:paraId="2C5DBFEE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打击“两非”，开展出生人口性别比专项整治行动　</w:t>
            </w:r>
          </w:p>
        </w:tc>
      </w:tr>
      <w:tr w14:paraId="0DBF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26DE331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项目立项情况</w:t>
            </w:r>
          </w:p>
        </w:tc>
        <w:tc>
          <w:tcPr>
            <w:tcW w:w="1942" w:type="dxa"/>
            <w:vAlign w:val="center"/>
          </w:tcPr>
          <w:p w14:paraId="690C8C5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项目立项的依据</w:t>
            </w:r>
          </w:p>
        </w:tc>
        <w:tc>
          <w:tcPr>
            <w:tcW w:w="5288" w:type="dxa"/>
            <w:gridSpan w:val="4"/>
            <w:vAlign w:val="center"/>
          </w:tcPr>
          <w:p w14:paraId="50C99C4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衡阳市人口计生领导小组办公室关于印发《衡阳市2017年出生人口性别比专项整治行动实施方案》的通知（衡人口领办发[2017]12号）　</w:t>
            </w:r>
          </w:p>
        </w:tc>
      </w:tr>
      <w:tr w14:paraId="4D8A6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58F8D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76240F6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项目申报的可行性</w:t>
            </w:r>
          </w:p>
        </w:tc>
        <w:tc>
          <w:tcPr>
            <w:tcW w:w="5288" w:type="dxa"/>
            <w:gridSpan w:val="4"/>
            <w:vAlign w:val="center"/>
          </w:tcPr>
          <w:p w14:paraId="734C376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衡阳市人口计生领导小组办公室关于印发《衡阳市2017年出生人口性别比专项整治行动实施方案》的通知（衡人口领办发[2017]12号）　</w:t>
            </w:r>
          </w:p>
        </w:tc>
      </w:tr>
      <w:tr w14:paraId="6339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25F091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6BAB9C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项目申报的必要性</w:t>
            </w:r>
          </w:p>
        </w:tc>
        <w:tc>
          <w:tcPr>
            <w:tcW w:w="5288" w:type="dxa"/>
            <w:gridSpan w:val="4"/>
            <w:vAlign w:val="center"/>
          </w:tcPr>
          <w:p w14:paraId="216CC7B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打击“两非”，控制人口性别比</w:t>
            </w:r>
          </w:p>
        </w:tc>
      </w:tr>
      <w:tr w14:paraId="4A3EC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restart"/>
            <w:vAlign w:val="center"/>
          </w:tcPr>
          <w:p w14:paraId="36F6081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项目实施进度计划</w:t>
            </w:r>
          </w:p>
        </w:tc>
        <w:tc>
          <w:tcPr>
            <w:tcW w:w="1942" w:type="dxa"/>
            <w:vAlign w:val="center"/>
          </w:tcPr>
          <w:p w14:paraId="055DC59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项目实施内容</w:t>
            </w:r>
          </w:p>
        </w:tc>
        <w:tc>
          <w:tcPr>
            <w:tcW w:w="2966" w:type="dxa"/>
            <w:gridSpan w:val="2"/>
            <w:vAlign w:val="center"/>
          </w:tcPr>
          <w:p w14:paraId="0BEF6AA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开始时间</w:t>
            </w:r>
          </w:p>
        </w:tc>
        <w:tc>
          <w:tcPr>
            <w:tcW w:w="2322" w:type="dxa"/>
            <w:gridSpan w:val="2"/>
            <w:vAlign w:val="center"/>
          </w:tcPr>
          <w:p w14:paraId="352AEC9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完成时间</w:t>
            </w:r>
          </w:p>
        </w:tc>
      </w:tr>
      <w:tr w14:paraId="7D69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E0DF26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34B85F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1、打击两非</w:t>
            </w:r>
          </w:p>
        </w:tc>
        <w:tc>
          <w:tcPr>
            <w:tcW w:w="2966" w:type="dxa"/>
            <w:gridSpan w:val="2"/>
            <w:vAlign w:val="center"/>
          </w:tcPr>
          <w:p w14:paraId="781F524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322" w:type="dxa"/>
            <w:gridSpan w:val="2"/>
            <w:vAlign w:val="center"/>
          </w:tcPr>
          <w:p w14:paraId="16BD423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2CFD0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FF1392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6DC95D5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2、整治人口性别比</w:t>
            </w:r>
          </w:p>
        </w:tc>
        <w:tc>
          <w:tcPr>
            <w:tcW w:w="2966" w:type="dxa"/>
            <w:gridSpan w:val="2"/>
            <w:vAlign w:val="center"/>
          </w:tcPr>
          <w:p w14:paraId="6CE0F92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2019年1月1日　</w:t>
            </w:r>
          </w:p>
        </w:tc>
        <w:tc>
          <w:tcPr>
            <w:tcW w:w="2322" w:type="dxa"/>
            <w:gridSpan w:val="2"/>
            <w:vAlign w:val="center"/>
          </w:tcPr>
          <w:p w14:paraId="3A8A06A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2019年12月31日　</w:t>
            </w:r>
          </w:p>
        </w:tc>
      </w:tr>
      <w:tr w14:paraId="6080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CD695E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Align w:val="center"/>
          </w:tcPr>
          <w:p w14:paraId="23E6DDEB">
            <w:pPr>
              <w:widowControl/>
              <w:spacing w:line="280" w:lineRule="exact"/>
              <w:jc w:val="center"/>
              <w:rPr>
                <w:rFonts w:ascii="仿宋_GB2312" w:eastAsia="仿宋_GB2312"/>
                <w:b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Cs w:val="21"/>
              </w:rPr>
              <w:t>……</w:t>
            </w:r>
          </w:p>
        </w:tc>
        <w:tc>
          <w:tcPr>
            <w:tcW w:w="2966" w:type="dxa"/>
            <w:gridSpan w:val="2"/>
            <w:vAlign w:val="center"/>
          </w:tcPr>
          <w:p w14:paraId="6534137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2322" w:type="dxa"/>
            <w:gridSpan w:val="2"/>
            <w:vAlign w:val="center"/>
          </w:tcPr>
          <w:p w14:paraId="1E6A813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3C35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restart"/>
            <w:vAlign w:val="center"/>
          </w:tcPr>
          <w:p w14:paraId="33C341C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项目绩效目标</w:t>
            </w:r>
          </w:p>
        </w:tc>
        <w:tc>
          <w:tcPr>
            <w:tcW w:w="3515" w:type="dxa"/>
            <w:gridSpan w:val="2"/>
            <w:vAlign w:val="center"/>
          </w:tcPr>
          <w:p w14:paraId="5D292CC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长期目标</w:t>
            </w:r>
          </w:p>
        </w:tc>
        <w:tc>
          <w:tcPr>
            <w:tcW w:w="3715" w:type="dxa"/>
            <w:gridSpan w:val="3"/>
            <w:vAlign w:val="center"/>
          </w:tcPr>
          <w:p w14:paraId="73FA81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年度目标</w:t>
            </w:r>
          </w:p>
        </w:tc>
      </w:tr>
      <w:tr w14:paraId="5448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929436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515" w:type="dxa"/>
            <w:gridSpan w:val="2"/>
            <w:vAlign w:val="center"/>
          </w:tcPr>
          <w:p w14:paraId="5B5B37D9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打击“两非”控制人口性别比</w:t>
            </w:r>
          </w:p>
        </w:tc>
        <w:tc>
          <w:tcPr>
            <w:tcW w:w="3715" w:type="dxa"/>
            <w:gridSpan w:val="3"/>
            <w:vAlign w:val="center"/>
          </w:tcPr>
          <w:p w14:paraId="7752628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完成30例“两非”案例　</w:t>
            </w:r>
          </w:p>
        </w:tc>
      </w:tr>
      <w:tr w14:paraId="0329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2110" w:type="dxa"/>
            <w:vMerge w:val="restart"/>
            <w:vAlign w:val="center"/>
          </w:tcPr>
          <w:p w14:paraId="5B20292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长期绩效指标</w:t>
            </w:r>
          </w:p>
        </w:tc>
        <w:tc>
          <w:tcPr>
            <w:tcW w:w="1942" w:type="dxa"/>
            <w:vAlign w:val="center"/>
          </w:tcPr>
          <w:p w14:paraId="39644C4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1C06428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393" w:type="dxa"/>
            <w:vAlign w:val="center"/>
          </w:tcPr>
          <w:p w14:paraId="1C163AD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90" w:type="dxa"/>
            <w:vAlign w:val="center"/>
          </w:tcPr>
          <w:p w14:paraId="4345FD5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032" w:type="dxa"/>
            <w:vAlign w:val="center"/>
          </w:tcPr>
          <w:p w14:paraId="2A2063B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5937D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A55675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40D60D7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0FFB777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393" w:type="dxa"/>
            <w:vAlign w:val="center"/>
          </w:tcPr>
          <w:p w14:paraId="7933B8E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每年完成30例两非案例</w:t>
            </w:r>
          </w:p>
        </w:tc>
        <w:tc>
          <w:tcPr>
            <w:tcW w:w="1290" w:type="dxa"/>
            <w:vAlign w:val="center"/>
          </w:tcPr>
          <w:p w14:paraId="0B2CBDC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每年完成30例两非案例</w:t>
            </w:r>
          </w:p>
        </w:tc>
        <w:tc>
          <w:tcPr>
            <w:tcW w:w="1032" w:type="dxa"/>
            <w:vAlign w:val="center"/>
          </w:tcPr>
          <w:p w14:paraId="6664191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08DE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F64E1A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4488F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DAF5CC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393" w:type="dxa"/>
            <w:vAlign w:val="center"/>
          </w:tcPr>
          <w:p w14:paraId="39BF572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“两非”案件质量</w:t>
            </w:r>
          </w:p>
        </w:tc>
        <w:tc>
          <w:tcPr>
            <w:tcW w:w="1290" w:type="dxa"/>
            <w:vAlign w:val="center"/>
          </w:tcPr>
          <w:p w14:paraId="2F5F027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评审后达标</w:t>
            </w:r>
          </w:p>
        </w:tc>
        <w:tc>
          <w:tcPr>
            <w:tcW w:w="1032" w:type="dxa"/>
            <w:vAlign w:val="center"/>
          </w:tcPr>
          <w:p w14:paraId="1463412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27AB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4B192B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B9C47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08BD1EC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393" w:type="dxa"/>
            <w:vAlign w:val="center"/>
          </w:tcPr>
          <w:p w14:paraId="7AB2CA3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长期</w:t>
            </w:r>
          </w:p>
        </w:tc>
        <w:tc>
          <w:tcPr>
            <w:tcW w:w="1290" w:type="dxa"/>
            <w:vAlign w:val="center"/>
          </w:tcPr>
          <w:p w14:paraId="5BF01B8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长期　</w:t>
            </w:r>
          </w:p>
        </w:tc>
        <w:tc>
          <w:tcPr>
            <w:tcW w:w="1032" w:type="dxa"/>
            <w:vAlign w:val="center"/>
          </w:tcPr>
          <w:p w14:paraId="54A3B22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CBA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398B7F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EF146B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0734E0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393" w:type="dxa"/>
            <w:vAlign w:val="center"/>
          </w:tcPr>
          <w:p w14:paraId="477BDD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</w:p>
        </w:tc>
        <w:tc>
          <w:tcPr>
            <w:tcW w:w="1290" w:type="dxa"/>
            <w:vAlign w:val="center"/>
          </w:tcPr>
          <w:p w14:paraId="60D25D6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30万元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/年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023F7EE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F6F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1BA6CC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DB2597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43CC4B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393" w:type="dxa"/>
            <w:vAlign w:val="center"/>
          </w:tcPr>
          <w:p w14:paraId="523B688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0" w:type="dxa"/>
            <w:vAlign w:val="center"/>
          </w:tcPr>
          <w:p w14:paraId="47F0823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76DD51D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CBC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6090FD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50DBDB8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2DE1FDD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393" w:type="dxa"/>
            <w:vAlign w:val="center"/>
          </w:tcPr>
          <w:p w14:paraId="663231C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290" w:type="dxa"/>
            <w:vAlign w:val="center"/>
          </w:tcPr>
          <w:p w14:paraId="2F13EAB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5E7B32A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854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240428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3F5B9A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44493A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393" w:type="dxa"/>
            <w:vAlign w:val="center"/>
          </w:tcPr>
          <w:p w14:paraId="2C024BD5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290" w:type="dxa"/>
            <w:vAlign w:val="center"/>
          </w:tcPr>
          <w:p w14:paraId="2581DD0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打击非法行医、控制人口性别比</w:t>
            </w:r>
          </w:p>
        </w:tc>
        <w:tc>
          <w:tcPr>
            <w:tcW w:w="1032" w:type="dxa"/>
            <w:vAlign w:val="center"/>
          </w:tcPr>
          <w:p w14:paraId="2956232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效果良好</w:t>
            </w:r>
          </w:p>
        </w:tc>
      </w:tr>
      <w:tr w14:paraId="68EAE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087208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8F0A0F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BD7A8D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393" w:type="dxa"/>
            <w:vAlign w:val="center"/>
          </w:tcPr>
          <w:p w14:paraId="3FC5B01B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21AF1E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5C42607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E5CC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327EE26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5BE0C6B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DFA53C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393" w:type="dxa"/>
            <w:vAlign w:val="center"/>
          </w:tcPr>
          <w:p w14:paraId="1CF1F87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290" w:type="dxa"/>
            <w:vAlign w:val="center"/>
          </w:tcPr>
          <w:p w14:paraId="5BE17A9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控制人口性别比</w:t>
            </w:r>
          </w:p>
        </w:tc>
        <w:tc>
          <w:tcPr>
            <w:tcW w:w="1032" w:type="dxa"/>
            <w:vAlign w:val="center"/>
          </w:tcPr>
          <w:p w14:paraId="7D80B87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</w:tr>
      <w:tr w14:paraId="10BF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F45D9A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7BE9FF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A5EEFB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393" w:type="dxa"/>
            <w:vAlign w:val="center"/>
          </w:tcPr>
          <w:p w14:paraId="609C457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290" w:type="dxa"/>
            <w:vAlign w:val="center"/>
          </w:tcPr>
          <w:p w14:paraId="6322A02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政府满意度</w:t>
            </w:r>
          </w:p>
        </w:tc>
        <w:tc>
          <w:tcPr>
            <w:tcW w:w="1032" w:type="dxa"/>
            <w:vAlign w:val="center"/>
          </w:tcPr>
          <w:p w14:paraId="76B6FE5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</w:tr>
      <w:tr w14:paraId="72F6B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9185D1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4DDA82E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E3126C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393" w:type="dxa"/>
            <w:vAlign w:val="center"/>
          </w:tcPr>
          <w:p w14:paraId="57463DF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0" w:type="dxa"/>
            <w:vAlign w:val="center"/>
          </w:tcPr>
          <w:p w14:paraId="121FCAB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60251E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E56A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2110" w:type="dxa"/>
            <w:vMerge w:val="restart"/>
            <w:vAlign w:val="center"/>
          </w:tcPr>
          <w:p w14:paraId="1A8F8DC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942" w:type="dxa"/>
            <w:vAlign w:val="center"/>
          </w:tcPr>
          <w:p w14:paraId="2CE9D299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573" w:type="dxa"/>
            <w:vAlign w:val="center"/>
          </w:tcPr>
          <w:p w14:paraId="08F9E63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1393" w:type="dxa"/>
            <w:vAlign w:val="center"/>
          </w:tcPr>
          <w:p w14:paraId="04D011F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指标内容</w:t>
            </w:r>
          </w:p>
        </w:tc>
        <w:tc>
          <w:tcPr>
            <w:tcW w:w="1290" w:type="dxa"/>
            <w:vAlign w:val="center"/>
          </w:tcPr>
          <w:p w14:paraId="1CDA87B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</w:t>
            </w:r>
          </w:p>
        </w:tc>
        <w:tc>
          <w:tcPr>
            <w:tcW w:w="1032" w:type="dxa"/>
            <w:vAlign w:val="center"/>
          </w:tcPr>
          <w:p w14:paraId="64B32F4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备注</w:t>
            </w:r>
          </w:p>
        </w:tc>
      </w:tr>
      <w:tr w14:paraId="36B2F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C22400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14E9A582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573" w:type="dxa"/>
            <w:vAlign w:val="center"/>
          </w:tcPr>
          <w:p w14:paraId="1CBE2AF7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数量指标</w:t>
            </w:r>
          </w:p>
        </w:tc>
        <w:tc>
          <w:tcPr>
            <w:tcW w:w="1393" w:type="dxa"/>
            <w:vAlign w:val="center"/>
          </w:tcPr>
          <w:p w14:paraId="448522F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完成打击“两非”案例</w:t>
            </w:r>
          </w:p>
        </w:tc>
        <w:tc>
          <w:tcPr>
            <w:tcW w:w="1290" w:type="dxa"/>
            <w:vAlign w:val="center"/>
          </w:tcPr>
          <w:p w14:paraId="260C841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30件</w:t>
            </w:r>
          </w:p>
        </w:tc>
        <w:tc>
          <w:tcPr>
            <w:tcW w:w="1032" w:type="dxa"/>
            <w:vAlign w:val="center"/>
          </w:tcPr>
          <w:p w14:paraId="3BBDE8C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20E9B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0049C1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C41684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AC306A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质量指标</w:t>
            </w:r>
          </w:p>
        </w:tc>
        <w:tc>
          <w:tcPr>
            <w:tcW w:w="1393" w:type="dxa"/>
            <w:vAlign w:val="center"/>
          </w:tcPr>
          <w:p w14:paraId="673B945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“两非”案件质量</w:t>
            </w:r>
          </w:p>
        </w:tc>
        <w:tc>
          <w:tcPr>
            <w:tcW w:w="1290" w:type="dxa"/>
            <w:vAlign w:val="center"/>
          </w:tcPr>
          <w:p w14:paraId="7A6E04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评审后达标</w:t>
            </w:r>
          </w:p>
        </w:tc>
        <w:tc>
          <w:tcPr>
            <w:tcW w:w="1032" w:type="dxa"/>
            <w:vAlign w:val="center"/>
          </w:tcPr>
          <w:p w14:paraId="4E130A1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17B9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DEB9CE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3E103D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3BE2DA1C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时效指标</w:t>
            </w:r>
          </w:p>
        </w:tc>
        <w:tc>
          <w:tcPr>
            <w:tcW w:w="1393" w:type="dxa"/>
            <w:vAlign w:val="center"/>
          </w:tcPr>
          <w:p w14:paraId="438C334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按时完整省下达任务</w:t>
            </w:r>
          </w:p>
        </w:tc>
        <w:tc>
          <w:tcPr>
            <w:tcW w:w="1290" w:type="dxa"/>
            <w:vAlign w:val="center"/>
          </w:tcPr>
          <w:p w14:paraId="226CC8A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2019年</w:t>
            </w:r>
          </w:p>
        </w:tc>
        <w:tc>
          <w:tcPr>
            <w:tcW w:w="1032" w:type="dxa"/>
            <w:vAlign w:val="center"/>
          </w:tcPr>
          <w:p w14:paraId="4CFE07B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241B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195FF689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65FDDC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88B2DCD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成本指标</w:t>
            </w:r>
          </w:p>
        </w:tc>
        <w:tc>
          <w:tcPr>
            <w:tcW w:w="1393" w:type="dxa"/>
            <w:vAlign w:val="center"/>
          </w:tcPr>
          <w:p w14:paraId="221E52E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30万元</w:t>
            </w:r>
          </w:p>
        </w:tc>
        <w:tc>
          <w:tcPr>
            <w:tcW w:w="1290" w:type="dxa"/>
            <w:vAlign w:val="center"/>
          </w:tcPr>
          <w:p w14:paraId="5576C29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  <w:tc>
          <w:tcPr>
            <w:tcW w:w="1032" w:type="dxa"/>
            <w:vAlign w:val="center"/>
          </w:tcPr>
          <w:p w14:paraId="2AF94F4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281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F6DF086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2AF895F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E2EDB93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</w:t>
            </w:r>
          </w:p>
        </w:tc>
        <w:tc>
          <w:tcPr>
            <w:tcW w:w="1393" w:type="dxa"/>
            <w:vAlign w:val="center"/>
          </w:tcPr>
          <w:p w14:paraId="67708CC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0" w:type="dxa"/>
            <w:vAlign w:val="center"/>
          </w:tcPr>
          <w:p w14:paraId="01E4A4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21668A7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3FAC3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7AC7E9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restart"/>
            <w:vAlign w:val="center"/>
          </w:tcPr>
          <w:p w14:paraId="10614934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573" w:type="dxa"/>
            <w:vAlign w:val="center"/>
          </w:tcPr>
          <w:p w14:paraId="32A4A8D8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经济效益指标</w:t>
            </w:r>
          </w:p>
        </w:tc>
        <w:tc>
          <w:tcPr>
            <w:tcW w:w="1393" w:type="dxa"/>
            <w:vAlign w:val="center"/>
          </w:tcPr>
          <w:p w14:paraId="6D5130F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0" w:type="dxa"/>
            <w:vAlign w:val="center"/>
          </w:tcPr>
          <w:p w14:paraId="0327416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172E983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10832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530AE3F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578194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139CFEE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社会效益指标</w:t>
            </w:r>
          </w:p>
        </w:tc>
        <w:tc>
          <w:tcPr>
            <w:tcW w:w="1393" w:type="dxa"/>
            <w:vAlign w:val="center"/>
          </w:tcPr>
          <w:p w14:paraId="28B515D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打击非法行医、控制人口性别比</w:t>
            </w:r>
          </w:p>
        </w:tc>
        <w:tc>
          <w:tcPr>
            <w:tcW w:w="1290" w:type="dxa"/>
            <w:vAlign w:val="center"/>
          </w:tcPr>
          <w:p w14:paraId="68D9DA4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效果良好</w:t>
            </w:r>
          </w:p>
        </w:tc>
        <w:tc>
          <w:tcPr>
            <w:tcW w:w="1032" w:type="dxa"/>
            <w:vAlign w:val="center"/>
          </w:tcPr>
          <w:p w14:paraId="1362586D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6821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721F90D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3528D42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2C00686A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生态效益指标</w:t>
            </w:r>
          </w:p>
        </w:tc>
        <w:tc>
          <w:tcPr>
            <w:tcW w:w="1393" w:type="dxa"/>
            <w:vAlign w:val="center"/>
          </w:tcPr>
          <w:p w14:paraId="6B962B71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0" w:type="dxa"/>
            <w:vAlign w:val="center"/>
          </w:tcPr>
          <w:p w14:paraId="527D0C4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6DD1AA3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544D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110" w:type="dxa"/>
            <w:vMerge w:val="continue"/>
            <w:vAlign w:val="center"/>
          </w:tcPr>
          <w:p w14:paraId="07EE46A2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98FA77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4FDB7F81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指标</w:t>
            </w:r>
          </w:p>
        </w:tc>
        <w:tc>
          <w:tcPr>
            <w:tcW w:w="1393" w:type="dxa"/>
            <w:vAlign w:val="center"/>
          </w:tcPr>
          <w:p w14:paraId="6E00718E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控制人口性别比</w:t>
            </w:r>
          </w:p>
        </w:tc>
        <w:tc>
          <w:tcPr>
            <w:tcW w:w="1290" w:type="dxa"/>
            <w:vAlign w:val="center"/>
          </w:tcPr>
          <w:p w14:paraId="76F98A0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达标　</w:t>
            </w:r>
          </w:p>
        </w:tc>
        <w:tc>
          <w:tcPr>
            <w:tcW w:w="1032" w:type="dxa"/>
            <w:vAlign w:val="center"/>
          </w:tcPr>
          <w:p w14:paraId="435A8D7B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02B9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4DCFD5B5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7396FED8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C4997D0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社会公众或服务对象满意度指标</w:t>
            </w:r>
          </w:p>
        </w:tc>
        <w:tc>
          <w:tcPr>
            <w:tcW w:w="1393" w:type="dxa"/>
            <w:vAlign w:val="center"/>
          </w:tcPr>
          <w:p w14:paraId="1452706A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政府满意度</w:t>
            </w:r>
          </w:p>
        </w:tc>
        <w:tc>
          <w:tcPr>
            <w:tcW w:w="1290" w:type="dxa"/>
            <w:vAlign w:val="center"/>
          </w:tcPr>
          <w:p w14:paraId="631888D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　</w:t>
            </w:r>
          </w:p>
        </w:tc>
        <w:tc>
          <w:tcPr>
            <w:tcW w:w="1032" w:type="dxa"/>
            <w:vAlign w:val="center"/>
          </w:tcPr>
          <w:p w14:paraId="3242D137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AB7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6B33EF0F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42" w:type="dxa"/>
            <w:vMerge w:val="continue"/>
            <w:vAlign w:val="center"/>
          </w:tcPr>
          <w:p w14:paraId="1B225CA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3" w:type="dxa"/>
            <w:vAlign w:val="center"/>
          </w:tcPr>
          <w:p w14:paraId="6B24F2EF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……</w:t>
            </w:r>
          </w:p>
        </w:tc>
        <w:tc>
          <w:tcPr>
            <w:tcW w:w="1393" w:type="dxa"/>
            <w:vAlign w:val="center"/>
          </w:tcPr>
          <w:p w14:paraId="58F8844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290" w:type="dxa"/>
            <w:vAlign w:val="center"/>
          </w:tcPr>
          <w:p w14:paraId="77635EF0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032" w:type="dxa"/>
            <w:vAlign w:val="center"/>
          </w:tcPr>
          <w:p w14:paraId="333BA384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9A3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110" w:type="dxa"/>
            <w:vAlign w:val="center"/>
          </w:tcPr>
          <w:p w14:paraId="3DC6143E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其他需说明的问题</w:t>
            </w:r>
          </w:p>
        </w:tc>
        <w:tc>
          <w:tcPr>
            <w:tcW w:w="7230" w:type="dxa"/>
            <w:gridSpan w:val="5"/>
            <w:vAlign w:val="center"/>
          </w:tcPr>
          <w:p w14:paraId="6C567256">
            <w:pPr>
              <w:widowControl/>
              <w:spacing w:line="28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 w14:paraId="4C520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10" w:type="dxa"/>
            <w:vMerge w:val="restart"/>
            <w:vAlign w:val="center"/>
          </w:tcPr>
          <w:p w14:paraId="4D7A0983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财政部门预算管理科室审核意见</w:t>
            </w:r>
          </w:p>
        </w:tc>
        <w:tc>
          <w:tcPr>
            <w:tcW w:w="7230" w:type="dxa"/>
            <w:gridSpan w:val="5"/>
            <w:vMerge w:val="restart"/>
            <w:vAlign w:val="center"/>
          </w:tcPr>
          <w:p w14:paraId="1855B0C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    （盖章）</w:t>
            </w:r>
          </w:p>
          <w:p w14:paraId="10B72712">
            <w:pPr>
              <w:widowControl/>
              <w:spacing w:line="28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  <w:tr w14:paraId="61D9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2110" w:type="dxa"/>
            <w:vMerge w:val="continue"/>
            <w:vAlign w:val="center"/>
          </w:tcPr>
          <w:p w14:paraId="2883F37C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230" w:type="dxa"/>
            <w:gridSpan w:val="5"/>
            <w:vMerge w:val="continue"/>
            <w:vAlign w:val="center"/>
          </w:tcPr>
          <w:p w14:paraId="0EF2B5C3">
            <w:pPr>
              <w:widowControl/>
              <w:spacing w:line="28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14:paraId="25A6C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10" w:type="dxa"/>
          </w:tcPr>
          <w:p w14:paraId="57406EC8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财政绩效管理部门审核意见</w:t>
            </w:r>
          </w:p>
        </w:tc>
        <w:tc>
          <w:tcPr>
            <w:tcW w:w="7230" w:type="dxa"/>
            <w:gridSpan w:val="5"/>
            <w:vAlign w:val="center"/>
          </w:tcPr>
          <w:p w14:paraId="26ED49CD">
            <w:pPr>
              <w:widowControl/>
              <w:spacing w:line="280" w:lineRule="exact"/>
              <w:ind w:firstLine="6090" w:firstLineChars="2900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（盖章）</w:t>
            </w:r>
          </w:p>
          <w:p w14:paraId="7C8C0FEF">
            <w:pPr>
              <w:widowControl/>
              <w:tabs>
                <w:tab w:val="left" w:pos="2203"/>
                <w:tab w:val="left" w:pos="4145"/>
                <w:tab w:val="left" w:pos="5718"/>
                <w:tab w:val="left" w:pos="6938"/>
                <w:tab w:val="left" w:pos="8139"/>
              </w:tabs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                                         年   月   日</w:t>
            </w:r>
          </w:p>
        </w:tc>
      </w:tr>
    </w:tbl>
    <w:p w14:paraId="7F5A3CAD">
      <w:pPr>
        <w:widowControl/>
        <w:tabs>
          <w:tab w:val="left" w:pos="2203"/>
          <w:tab w:val="left" w:pos="4145"/>
          <w:tab w:val="left" w:pos="5718"/>
          <w:tab w:val="left" w:pos="6938"/>
          <w:tab w:val="left" w:pos="8139"/>
        </w:tabs>
        <w:ind w:left="93"/>
        <w:jc w:val="left"/>
        <w:rPr>
          <w:rFonts w:ascii="仿宋_GB2312" w:eastAsia="仿宋_GB2312"/>
          <w:kern w:val="0"/>
          <w:szCs w:val="21"/>
        </w:rPr>
      </w:pPr>
      <w:r>
        <w:rPr>
          <w:rFonts w:hint="eastAsia" w:ascii="仿宋_GB2312" w:eastAsia="仿宋_GB2312"/>
          <w:kern w:val="0"/>
          <w:szCs w:val="21"/>
        </w:rPr>
        <w:t>填报人：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联系电话：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</w:rPr>
        <w:t>填报日期：</w:t>
      </w:r>
      <w:r>
        <w:rPr>
          <w:rFonts w:hint="eastAsia" w:ascii="仿宋_GB2312" w:eastAsia="仿宋_GB2312"/>
          <w:kern w:val="0"/>
          <w:szCs w:val="21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algun Gothic Semilight">
    <w:panose1 w:val="020B0502040204020203"/>
    <w:charset w:val="86"/>
    <w:family w:val="roman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056D"/>
    <w:rsid w:val="00253494"/>
    <w:rsid w:val="00465978"/>
    <w:rsid w:val="004F47C1"/>
    <w:rsid w:val="00550979"/>
    <w:rsid w:val="00570671"/>
    <w:rsid w:val="0072056D"/>
    <w:rsid w:val="007A3EC1"/>
    <w:rsid w:val="00812423"/>
    <w:rsid w:val="009F2264"/>
    <w:rsid w:val="00BF2483"/>
    <w:rsid w:val="00DA534A"/>
    <w:rsid w:val="00DF6A9D"/>
    <w:rsid w:val="00E127C2"/>
    <w:rsid w:val="0E32564F"/>
    <w:rsid w:val="20822C1B"/>
    <w:rsid w:val="24E26DA7"/>
    <w:rsid w:val="304D667F"/>
    <w:rsid w:val="580E78ED"/>
    <w:rsid w:val="76F147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7"/>
    <w:semiHidden/>
    <w:unhideWhenUsed/>
    <w:uiPriority w:val="99"/>
    <w:rPr>
      <w:sz w:val="18"/>
      <w:szCs w:val="18"/>
    </w:rPr>
  </w:style>
  <w:style w:type="character" w:styleId="6">
    <w:name w:val="annotation reference"/>
    <w:basedOn w:val="5"/>
    <w:semiHidden/>
    <w:unhideWhenUsed/>
    <w:uiPriority w:val="99"/>
    <w:rPr>
      <w:sz w:val="21"/>
      <w:szCs w:val="21"/>
    </w:rPr>
  </w:style>
  <w:style w:type="character" w:customStyle="1" w:styleId="7">
    <w:name w:val="批注框文本 Char"/>
    <w:basedOn w:val="5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844</Words>
  <Characters>920</Characters>
  <Lines>10</Lines>
  <Paragraphs>2</Paragraphs>
  <TotalTime>0</TotalTime>
  <ScaleCrop>false</ScaleCrop>
  <LinksUpToDate>false</LinksUpToDate>
  <CharactersWithSpaces>1227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2019-01-15T11:53:00Z</dcterms:created>
  <dc:creator>Administrator</dc:creator>
  <cp:lastModifiedBy>邓婷</cp:lastModifiedBy>
  <dcterms:modified xsi:type="dcterms:W3CDTF">2025-05-12T14:24:46Z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eyJoZGlkIjoiMjlkYmVmNzcyZGNmYmM0MTU3MjkzMDFiMDc4YjhlMzMiLCJ1c2VySWQiOiIxMDY5MjgzMDcxIn0=</vt:lpwstr>
  </property>
  <property fmtid="{D5CDD505-2E9C-101B-9397-08002B2CF9AE}" pid="4" name="ICV">
    <vt:lpwstr>19EFCA060BF84AD9BEAF16FE4B231B3E_12</vt:lpwstr>
  </property>
</Properties>
</file>