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5E" w:rsidRDefault="00F17FB1">
      <w:pPr>
        <w:spacing w:line="400" w:lineRule="exact"/>
        <w:rPr>
          <w:rFonts w:eastAsia="黑体"/>
          <w:kern w:val="0"/>
          <w:sz w:val="28"/>
          <w:szCs w:val="28"/>
        </w:rPr>
      </w:pPr>
      <w:r>
        <w:rPr>
          <w:rFonts w:eastAsia="黑体" w:hint="eastAsia"/>
          <w:kern w:val="0"/>
          <w:sz w:val="28"/>
          <w:szCs w:val="28"/>
        </w:rPr>
        <w:t>表</w:t>
      </w:r>
      <w:r>
        <w:rPr>
          <w:rFonts w:eastAsia="黑体" w:hint="eastAsia"/>
          <w:kern w:val="0"/>
          <w:sz w:val="28"/>
          <w:szCs w:val="28"/>
        </w:rPr>
        <w:t xml:space="preserve"> </w:t>
      </w:r>
      <w:r w:rsidR="00E31098">
        <w:rPr>
          <w:rFonts w:eastAsia="黑体"/>
          <w:kern w:val="0"/>
          <w:sz w:val="28"/>
          <w:szCs w:val="28"/>
        </w:rPr>
        <w:t>10</w:t>
      </w:r>
      <w:r w:rsidR="000045A8">
        <w:rPr>
          <w:rFonts w:eastAsia="黑体" w:hint="eastAsia"/>
          <w:kern w:val="0"/>
          <w:sz w:val="28"/>
          <w:szCs w:val="28"/>
        </w:rPr>
        <w:t>-2</w:t>
      </w:r>
      <w:r w:rsidR="00E31098">
        <w:rPr>
          <w:rFonts w:eastAsia="黑体" w:hint="eastAsia"/>
          <w:kern w:val="0"/>
          <w:sz w:val="28"/>
          <w:szCs w:val="28"/>
        </w:rPr>
        <w:t>：</w:t>
      </w:r>
    </w:p>
    <w:p w:rsidR="001F7E5E" w:rsidRDefault="00E31098">
      <w:pPr>
        <w:spacing w:line="192" w:lineRule="auto"/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/>
      </w:r>
      <w:r>
        <w:rPr>
          <w:rFonts w:ascii="宋体" w:hAnsi="宋体" w:cs="宋体" w:hint="eastAsia"/>
          <w:kern w:val="0"/>
          <w:sz w:val="32"/>
          <w:szCs w:val="32"/>
        </w:rPr>
        <w:t>（2020年度）</w:t>
      </w:r>
    </w:p>
    <w:p w:rsidR="001F7E5E" w:rsidRDefault="00E31098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 w:val="20"/>
          <w:szCs w:val="20"/>
        </w:rPr>
      </w:pPr>
      <w:r>
        <w:rPr>
          <w:rFonts w:hAnsi="宋体"/>
          <w:kern w:val="0"/>
          <w:sz w:val="20"/>
          <w:szCs w:val="20"/>
        </w:rPr>
        <w:t>填报单位（盖章）</w:t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rFonts w:hint="eastAsia"/>
          <w:kern w:val="0"/>
          <w:sz w:val="20"/>
          <w:szCs w:val="20"/>
        </w:rPr>
        <w:t xml:space="preserve">  </w:t>
      </w:r>
      <w:r>
        <w:rPr>
          <w:rFonts w:hint="eastAsia"/>
          <w:kern w:val="0"/>
          <w:sz w:val="20"/>
          <w:szCs w:val="20"/>
        </w:rPr>
        <w:t>金额单位：万元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7"/>
        <w:gridCol w:w="1276"/>
        <w:gridCol w:w="1701"/>
        <w:gridCol w:w="2721"/>
        <w:gridCol w:w="2495"/>
      </w:tblGrid>
      <w:tr w:rsidR="001F7E5E">
        <w:trPr>
          <w:trHeight w:val="420"/>
          <w:jc w:val="center"/>
        </w:trPr>
        <w:tc>
          <w:tcPr>
            <w:tcW w:w="1147" w:type="dxa"/>
            <w:vAlign w:val="center"/>
          </w:tcPr>
          <w:p w:rsidR="001F7E5E" w:rsidRDefault="00E31098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193" w:type="dxa"/>
            <w:gridSpan w:val="4"/>
            <w:vAlign w:val="center"/>
          </w:tcPr>
          <w:p w:rsidR="001F7E5E" w:rsidRDefault="00E310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无人机航飞创卫项目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1F7E5E">
        <w:trPr>
          <w:trHeight w:val="420"/>
          <w:jc w:val="center"/>
        </w:trPr>
        <w:tc>
          <w:tcPr>
            <w:tcW w:w="1147" w:type="dxa"/>
            <w:vAlign w:val="center"/>
          </w:tcPr>
          <w:p w:rsidR="001F7E5E" w:rsidRDefault="00E31098"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8193" w:type="dxa"/>
            <w:gridSpan w:val="4"/>
            <w:vAlign w:val="center"/>
          </w:tcPr>
          <w:p w:rsidR="001F7E5E" w:rsidRDefault="00E31098">
            <w:pPr>
              <w:widowControl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衡阳市自然资源和规划局</w:t>
            </w:r>
          </w:p>
        </w:tc>
      </w:tr>
      <w:tr w:rsidR="001F7E5E">
        <w:trPr>
          <w:trHeight w:val="400"/>
          <w:jc w:val="center"/>
        </w:trPr>
        <w:tc>
          <w:tcPr>
            <w:tcW w:w="1147" w:type="dxa"/>
            <w:vMerge w:val="restart"/>
            <w:vAlign w:val="center"/>
          </w:tcPr>
          <w:p w:rsidR="001F7E5E" w:rsidRDefault="00E31098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8193" w:type="dxa"/>
            <w:gridSpan w:val="4"/>
            <w:vAlign w:val="center"/>
          </w:tcPr>
          <w:p w:rsidR="001F7E5E" w:rsidRDefault="00E3109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资金总额：</w:t>
            </w:r>
            <w:r>
              <w:rPr>
                <w:rFonts w:hint="eastAsia"/>
                <w:kern w:val="0"/>
                <w:sz w:val="20"/>
                <w:szCs w:val="20"/>
              </w:rPr>
              <w:t>101.6</w:t>
            </w:r>
            <w:r>
              <w:rPr>
                <w:rFonts w:hint="eastAsia"/>
                <w:kern w:val="0"/>
                <w:sz w:val="20"/>
                <w:szCs w:val="20"/>
              </w:rPr>
              <w:t>万元</w:t>
            </w:r>
            <w:r>
              <w:rPr>
                <w:kern w:val="0"/>
                <w:sz w:val="20"/>
                <w:szCs w:val="20"/>
              </w:rPr>
              <w:t xml:space="preserve">     </w:t>
            </w:r>
          </w:p>
        </w:tc>
      </w:tr>
      <w:tr w:rsidR="001F7E5E">
        <w:trPr>
          <w:trHeight w:val="415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vAlign w:val="center"/>
          </w:tcPr>
          <w:p w:rsidR="001F7E5E" w:rsidRDefault="00E3109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其中：</w:t>
            </w:r>
            <w:r>
              <w:rPr>
                <w:rFonts w:hAnsi="宋体"/>
                <w:kern w:val="0"/>
                <w:sz w:val="20"/>
                <w:szCs w:val="20"/>
              </w:rPr>
              <w:t>财政拨款：</w:t>
            </w:r>
            <w:r>
              <w:rPr>
                <w:rFonts w:hAnsi="宋体" w:hint="eastAsia"/>
                <w:kern w:val="0"/>
                <w:sz w:val="20"/>
                <w:szCs w:val="20"/>
              </w:rPr>
              <w:t>101.6</w:t>
            </w:r>
            <w:r>
              <w:rPr>
                <w:rFonts w:hAnsi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1F7E5E">
        <w:trPr>
          <w:trHeight w:val="360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vAlign w:val="center"/>
          </w:tcPr>
          <w:p w:rsidR="001F7E5E" w:rsidRDefault="00E31098">
            <w:pPr>
              <w:widowControl/>
              <w:ind w:firstLineChars="700" w:firstLine="14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其他</w:t>
            </w:r>
            <w:r>
              <w:rPr>
                <w:rFonts w:hAnsi="宋体" w:hint="eastAsia"/>
                <w:kern w:val="0"/>
                <w:sz w:val="20"/>
                <w:szCs w:val="20"/>
              </w:rPr>
              <w:t>资金</w:t>
            </w:r>
            <w:r>
              <w:rPr>
                <w:rFonts w:hAnsi="宋体"/>
                <w:kern w:val="0"/>
                <w:sz w:val="20"/>
                <w:szCs w:val="20"/>
              </w:rPr>
              <w:t>：</w:t>
            </w:r>
          </w:p>
        </w:tc>
      </w:tr>
      <w:tr w:rsidR="001F7E5E">
        <w:trPr>
          <w:trHeight w:val="350"/>
          <w:jc w:val="center"/>
        </w:trPr>
        <w:tc>
          <w:tcPr>
            <w:tcW w:w="1147" w:type="dxa"/>
            <w:vMerge w:val="restart"/>
            <w:vAlign w:val="center"/>
          </w:tcPr>
          <w:p w:rsidR="001F7E5E" w:rsidRDefault="00E31098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193" w:type="dxa"/>
            <w:gridSpan w:val="4"/>
            <w:vAlign w:val="center"/>
          </w:tcPr>
          <w:p w:rsidR="001F7E5E" w:rsidRDefault="00E310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年度目标</w:t>
            </w:r>
          </w:p>
        </w:tc>
      </w:tr>
      <w:tr w:rsidR="001F7E5E">
        <w:trPr>
          <w:trHeight w:val="340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vAlign w:val="center"/>
          </w:tcPr>
          <w:p w:rsidR="001F7E5E" w:rsidRDefault="00E3109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完成无人机航飞</w:t>
            </w:r>
            <w:r>
              <w:rPr>
                <w:rFonts w:hAnsi="宋体" w:hint="eastAsia"/>
                <w:kern w:val="0"/>
                <w:sz w:val="20"/>
                <w:szCs w:val="20"/>
              </w:rPr>
              <w:t>4</w:t>
            </w:r>
            <w:r>
              <w:rPr>
                <w:rFonts w:hAnsi="宋体" w:hint="eastAsia"/>
                <w:kern w:val="0"/>
                <w:sz w:val="20"/>
                <w:szCs w:val="20"/>
              </w:rPr>
              <w:t>次，及时发现存在的问题，为市创卫工作提供支撑。</w:t>
            </w:r>
          </w:p>
        </w:tc>
      </w:tr>
      <w:tr w:rsidR="001F7E5E">
        <w:trPr>
          <w:trHeight w:val="429"/>
          <w:jc w:val="center"/>
        </w:trPr>
        <w:tc>
          <w:tcPr>
            <w:tcW w:w="1147" w:type="dxa"/>
            <w:vMerge w:val="restart"/>
            <w:vAlign w:val="center"/>
          </w:tcPr>
          <w:p w:rsidR="001F7E5E" w:rsidRDefault="00E31098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276" w:type="dxa"/>
            <w:vAlign w:val="center"/>
          </w:tcPr>
          <w:p w:rsidR="001F7E5E" w:rsidRDefault="00E31098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701" w:type="dxa"/>
            <w:vAlign w:val="center"/>
          </w:tcPr>
          <w:p w:rsidR="001F7E5E" w:rsidRDefault="00E31098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721" w:type="dxa"/>
            <w:vAlign w:val="center"/>
          </w:tcPr>
          <w:p w:rsidR="001F7E5E" w:rsidRDefault="00E31098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495" w:type="dxa"/>
            <w:vAlign w:val="center"/>
          </w:tcPr>
          <w:p w:rsidR="001F7E5E" w:rsidRDefault="00E310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指标值</w:t>
            </w:r>
            <w:r>
              <w:rPr>
                <w:rFonts w:hAnsi="宋体" w:hint="eastAsia"/>
                <w:kern w:val="0"/>
                <w:sz w:val="20"/>
                <w:szCs w:val="20"/>
              </w:rPr>
              <w:t>(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包含数字及文字描述</w:t>
            </w:r>
          </w:p>
        </w:tc>
      </w:tr>
      <w:tr w:rsidR="001F7E5E">
        <w:trPr>
          <w:trHeight w:val="380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F7E5E" w:rsidRDefault="00E310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701" w:type="dxa"/>
            <w:vMerge w:val="restart"/>
            <w:vAlign w:val="center"/>
          </w:tcPr>
          <w:p w:rsidR="001F7E5E" w:rsidRDefault="00E310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721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无人机航飞检查</w:t>
            </w:r>
          </w:p>
        </w:tc>
        <w:tc>
          <w:tcPr>
            <w:tcW w:w="2495" w:type="dxa"/>
            <w:vAlign w:val="center"/>
          </w:tcPr>
          <w:p w:rsidR="001F7E5E" w:rsidRDefault="00E3109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4</w:t>
            </w:r>
            <w:r>
              <w:rPr>
                <w:rFonts w:hAnsi="宋体" w:hint="eastAsia"/>
                <w:kern w:val="0"/>
                <w:sz w:val="20"/>
                <w:szCs w:val="20"/>
              </w:rPr>
              <w:t>次，每次航飞面积约</w:t>
            </w:r>
            <w:r>
              <w:rPr>
                <w:rFonts w:hAnsi="宋体" w:hint="eastAsia"/>
                <w:kern w:val="0"/>
                <w:sz w:val="20"/>
                <w:szCs w:val="20"/>
              </w:rPr>
              <w:t>200km</w:t>
            </w:r>
            <w:r>
              <w:rPr>
                <w:rFonts w:hAnsi="宋体" w:hint="eastAsia"/>
                <w:kern w:val="0"/>
                <w:sz w:val="20"/>
                <w:szCs w:val="20"/>
                <w:vertAlign w:val="superscript"/>
              </w:rPr>
              <w:t>2</w:t>
            </w:r>
          </w:p>
        </w:tc>
      </w:tr>
      <w:tr w:rsidR="001F7E5E">
        <w:trPr>
          <w:trHeight w:val="380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ind w:firstLineChars="100" w:firstLine="210"/>
              <w:jc w:val="left"/>
            </w:pPr>
          </w:p>
        </w:tc>
        <w:tc>
          <w:tcPr>
            <w:tcW w:w="1276" w:type="dxa"/>
            <w:vMerge/>
            <w:vAlign w:val="center"/>
          </w:tcPr>
          <w:p w:rsidR="001F7E5E" w:rsidRDefault="001F7E5E">
            <w:pPr>
              <w:widowControl/>
              <w:ind w:firstLineChars="100" w:firstLine="210"/>
              <w:jc w:val="left"/>
            </w:pPr>
          </w:p>
        </w:tc>
        <w:tc>
          <w:tcPr>
            <w:tcW w:w="1701" w:type="dxa"/>
            <w:vMerge/>
            <w:vAlign w:val="center"/>
          </w:tcPr>
          <w:p w:rsidR="001F7E5E" w:rsidRDefault="001F7E5E">
            <w:pPr>
              <w:widowControl/>
              <w:ind w:firstLineChars="100" w:firstLine="210"/>
              <w:jc w:val="left"/>
            </w:pPr>
          </w:p>
        </w:tc>
        <w:tc>
          <w:tcPr>
            <w:tcW w:w="2721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发布数据平台开发</w:t>
            </w:r>
          </w:p>
        </w:tc>
        <w:tc>
          <w:tcPr>
            <w:tcW w:w="2495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1</w:t>
            </w:r>
            <w:r>
              <w:rPr>
                <w:rFonts w:hAnsi="宋体" w:hint="eastAsia"/>
                <w:kern w:val="0"/>
                <w:sz w:val="20"/>
                <w:szCs w:val="20"/>
              </w:rPr>
              <w:t>项</w:t>
            </w:r>
          </w:p>
        </w:tc>
      </w:tr>
      <w:tr w:rsidR="001F7E5E">
        <w:trPr>
          <w:trHeight w:val="770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F7E5E" w:rsidRDefault="001F7E5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F7E5E" w:rsidRDefault="00E310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721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航飞</w:t>
            </w:r>
            <w:r>
              <w:rPr>
                <w:rFonts w:hint="eastAsia"/>
                <w:kern w:val="0"/>
                <w:sz w:val="20"/>
                <w:szCs w:val="20"/>
              </w:rPr>
              <w:t>检查覆盖率</w:t>
            </w:r>
          </w:p>
        </w:tc>
        <w:tc>
          <w:tcPr>
            <w:tcW w:w="2495" w:type="dxa"/>
            <w:vAlign w:val="center"/>
          </w:tcPr>
          <w:p w:rsidR="001F7E5E" w:rsidRDefault="00E3109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≥</w:t>
            </w:r>
            <w:r>
              <w:rPr>
                <w:rFonts w:hAnsi="宋体" w:hint="eastAsia"/>
                <w:kern w:val="0"/>
                <w:sz w:val="20"/>
                <w:szCs w:val="20"/>
              </w:rPr>
              <w:t>90%</w:t>
            </w:r>
          </w:p>
        </w:tc>
      </w:tr>
      <w:tr w:rsidR="001F7E5E">
        <w:trPr>
          <w:trHeight w:val="675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F7E5E" w:rsidRDefault="001F7E5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F7E5E" w:rsidRDefault="00E310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721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完成时限</w:t>
            </w:r>
          </w:p>
        </w:tc>
        <w:tc>
          <w:tcPr>
            <w:tcW w:w="2495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2019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年</w:t>
            </w:r>
            <w:r>
              <w:rPr>
                <w:rFonts w:hAnsi="宋体" w:hint="eastAsia"/>
                <w:kern w:val="0"/>
                <w:sz w:val="20"/>
                <w:szCs w:val="20"/>
              </w:rPr>
              <w:t>12</w:t>
            </w:r>
            <w:r>
              <w:rPr>
                <w:rFonts w:hAnsi="宋体" w:hint="eastAsia"/>
                <w:kern w:val="0"/>
                <w:sz w:val="20"/>
                <w:szCs w:val="20"/>
              </w:rPr>
              <w:t>月前</w:t>
            </w:r>
          </w:p>
        </w:tc>
      </w:tr>
      <w:tr w:rsidR="001F7E5E">
        <w:trPr>
          <w:trHeight w:val="345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F7E5E" w:rsidRDefault="001F7E5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F7E5E" w:rsidRDefault="00E310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721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无人机航飞检查</w:t>
            </w:r>
          </w:p>
        </w:tc>
        <w:tc>
          <w:tcPr>
            <w:tcW w:w="2495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1538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元</w:t>
            </w:r>
            <w:r>
              <w:rPr>
                <w:rFonts w:hAnsi="宋体" w:hint="eastAsia"/>
                <w:kern w:val="0"/>
                <w:sz w:val="20"/>
                <w:szCs w:val="20"/>
              </w:rPr>
              <w:t>/km</w:t>
            </w:r>
            <w:r>
              <w:rPr>
                <w:rFonts w:hAnsi="宋体" w:hint="eastAsia"/>
                <w:kern w:val="0"/>
                <w:sz w:val="20"/>
                <w:szCs w:val="20"/>
                <w:vertAlign w:val="superscript"/>
              </w:rPr>
              <w:t>2</w:t>
            </w:r>
          </w:p>
        </w:tc>
      </w:tr>
      <w:tr w:rsidR="001F7E5E">
        <w:trPr>
          <w:trHeight w:val="345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ind w:firstLineChars="100" w:firstLine="210"/>
              <w:jc w:val="left"/>
            </w:pPr>
          </w:p>
        </w:tc>
        <w:tc>
          <w:tcPr>
            <w:tcW w:w="1276" w:type="dxa"/>
            <w:vMerge/>
            <w:vAlign w:val="center"/>
          </w:tcPr>
          <w:p w:rsidR="001F7E5E" w:rsidRDefault="001F7E5E">
            <w:pPr>
              <w:widowControl/>
              <w:ind w:firstLineChars="100" w:firstLine="210"/>
              <w:jc w:val="left"/>
            </w:pPr>
          </w:p>
        </w:tc>
        <w:tc>
          <w:tcPr>
            <w:tcW w:w="1701" w:type="dxa"/>
            <w:vMerge/>
            <w:vAlign w:val="center"/>
          </w:tcPr>
          <w:p w:rsidR="001F7E5E" w:rsidRDefault="001F7E5E">
            <w:pPr>
              <w:widowControl/>
              <w:ind w:firstLineChars="100" w:firstLine="210"/>
              <w:jc w:val="left"/>
            </w:pPr>
          </w:p>
        </w:tc>
        <w:tc>
          <w:tcPr>
            <w:tcW w:w="2721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发布数据平台开发</w:t>
            </w:r>
          </w:p>
        </w:tc>
        <w:tc>
          <w:tcPr>
            <w:tcW w:w="2495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10</w:t>
            </w:r>
            <w:r>
              <w:rPr>
                <w:rFonts w:hAnsi="宋体" w:hint="eastAsia"/>
                <w:kern w:val="0"/>
                <w:sz w:val="20"/>
                <w:szCs w:val="20"/>
              </w:rPr>
              <w:t>万元</w:t>
            </w:r>
            <w:r>
              <w:rPr>
                <w:rFonts w:hAnsi="宋体" w:hint="eastAsia"/>
                <w:kern w:val="0"/>
                <w:sz w:val="20"/>
                <w:szCs w:val="20"/>
              </w:rPr>
              <w:t>/</w:t>
            </w:r>
            <w:r>
              <w:rPr>
                <w:rFonts w:hAnsi="宋体" w:hint="eastAsia"/>
                <w:kern w:val="0"/>
                <w:sz w:val="20"/>
                <w:szCs w:val="20"/>
              </w:rPr>
              <w:t>项</w:t>
            </w:r>
          </w:p>
        </w:tc>
      </w:tr>
      <w:tr w:rsidR="001F7E5E">
        <w:trPr>
          <w:trHeight w:val="284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F7E5E" w:rsidRDefault="001F7E5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F7E5E" w:rsidRDefault="00E31098">
            <w:pPr>
              <w:widowControl/>
              <w:spacing w:line="6" w:lineRule="atLeas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……</w:t>
            </w:r>
          </w:p>
        </w:tc>
        <w:tc>
          <w:tcPr>
            <w:tcW w:w="2721" w:type="dxa"/>
            <w:vAlign w:val="center"/>
          </w:tcPr>
          <w:p w:rsidR="001F7E5E" w:rsidRDefault="00E31098">
            <w:pPr>
              <w:widowControl/>
              <w:spacing w:line="6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5" w:type="dxa"/>
            <w:vAlign w:val="center"/>
          </w:tcPr>
          <w:p w:rsidR="001F7E5E" w:rsidRDefault="00E31098">
            <w:pPr>
              <w:widowControl/>
              <w:spacing w:line="6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  <w:p w:rsidR="001F7E5E" w:rsidRDefault="00E31098">
            <w:pPr>
              <w:widowControl/>
              <w:spacing w:line="6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1F7E5E">
        <w:trPr>
          <w:trHeight w:val="800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F7E5E" w:rsidRDefault="00E310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701" w:type="dxa"/>
            <w:vAlign w:val="center"/>
          </w:tcPr>
          <w:p w:rsidR="001F7E5E" w:rsidRDefault="00E310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721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为创卫工作提供支撑</w:t>
            </w:r>
          </w:p>
        </w:tc>
        <w:tc>
          <w:tcPr>
            <w:tcW w:w="2495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减少人工巡查费用，缩短检查时间</w:t>
            </w:r>
          </w:p>
        </w:tc>
      </w:tr>
      <w:tr w:rsidR="001F7E5E">
        <w:trPr>
          <w:trHeight w:val="720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F7E5E" w:rsidRDefault="001F7E5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F7E5E" w:rsidRDefault="00E310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721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为创卫工作提供支撑</w:t>
            </w:r>
          </w:p>
        </w:tc>
        <w:tc>
          <w:tcPr>
            <w:tcW w:w="2495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快速准确发现和定位创卫工作中存在的问题，便于进行整改</w:t>
            </w:r>
          </w:p>
        </w:tc>
      </w:tr>
      <w:tr w:rsidR="001F7E5E">
        <w:trPr>
          <w:trHeight w:val="703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F7E5E" w:rsidRDefault="001F7E5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F7E5E" w:rsidRDefault="00E310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721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节约自然资源保护生态环境</w:t>
            </w:r>
          </w:p>
        </w:tc>
        <w:tc>
          <w:tcPr>
            <w:tcW w:w="2495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及时准确发现影响城市的垃圾点位，改善人居环境，美化城市面貌</w:t>
            </w:r>
          </w:p>
        </w:tc>
      </w:tr>
      <w:tr w:rsidR="001F7E5E">
        <w:trPr>
          <w:trHeight w:val="700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F7E5E" w:rsidRDefault="001F7E5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F7E5E" w:rsidRDefault="00E310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可持续影响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rFonts w:hAnsi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2721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改善城市建设环境，确保可持续发展</w:t>
            </w:r>
          </w:p>
        </w:tc>
        <w:tc>
          <w:tcPr>
            <w:tcW w:w="2495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为年度城市建设项目营造良好的自然资源环境，确保创卫工作顺利进行</w:t>
            </w:r>
          </w:p>
        </w:tc>
      </w:tr>
      <w:tr w:rsidR="001F7E5E">
        <w:trPr>
          <w:trHeight w:val="723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bookmarkStart w:id="0" w:name="_GoBack" w:colFirst="3" w:colLast="4"/>
          </w:p>
        </w:tc>
        <w:tc>
          <w:tcPr>
            <w:tcW w:w="1276" w:type="dxa"/>
            <w:vMerge/>
            <w:vAlign w:val="center"/>
          </w:tcPr>
          <w:p w:rsidR="001F7E5E" w:rsidRDefault="001F7E5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F7E5E" w:rsidRDefault="00E310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社会公众或服务对象满意度指标</w:t>
            </w:r>
          </w:p>
        </w:tc>
        <w:tc>
          <w:tcPr>
            <w:tcW w:w="2721" w:type="dxa"/>
            <w:vAlign w:val="center"/>
          </w:tcPr>
          <w:p w:rsidR="001F7E5E" w:rsidRDefault="00E31098">
            <w:pPr>
              <w:widowControl/>
              <w:ind w:firstLineChars="100" w:firstLine="2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各级政府满意度</w:t>
            </w:r>
          </w:p>
        </w:tc>
        <w:tc>
          <w:tcPr>
            <w:tcW w:w="2495" w:type="dxa"/>
            <w:vAlign w:val="center"/>
          </w:tcPr>
          <w:p w:rsidR="001F7E5E" w:rsidRDefault="00E3109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≥</w:t>
            </w:r>
            <w:r>
              <w:rPr>
                <w:rFonts w:hAnsi="宋体" w:hint="eastAsia"/>
                <w:kern w:val="0"/>
                <w:sz w:val="20"/>
                <w:szCs w:val="20"/>
              </w:rPr>
              <w:t>80%</w:t>
            </w:r>
          </w:p>
        </w:tc>
      </w:tr>
      <w:bookmarkEnd w:id="0"/>
      <w:tr w:rsidR="001F7E5E">
        <w:trPr>
          <w:trHeight w:val="336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F7E5E" w:rsidRDefault="001F7E5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F7E5E" w:rsidRDefault="00E31098">
            <w:pPr>
              <w:widowControl/>
              <w:spacing w:line="12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……</w:t>
            </w:r>
          </w:p>
        </w:tc>
        <w:tc>
          <w:tcPr>
            <w:tcW w:w="2721" w:type="dxa"/>
            <w:vAlign w:val="center"/>
          </w:tcPr>
          <w:p w:rsidR="001F7E5E" w:rsidRDefault="00E31098">
            <w:pPr>
              <w:widowControl/>
              <w:spacing w:line="120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5" w:type="dxa"/>
            <w:vAlign w:val="center"/>
          </w:tcPr>
          <w:p w:rsidR="001F7E5E" w:rsidRDefault="00E31098">
            <w:pPr>
              <w:widowControl/>
              <w:spacing w:line="120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  <w:p w:rsidR="001F7E5E" w:rsidRDefault="00E31098">
            <w:pPr>
              <w:widowControl/>
              <w:spacing w:line="120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1F7E5E">
        <w:trPr>
          <w:trHeight w:val="567"/>
          <w:jc w:val="center"/>
        </w:trPr>
        <w:tc>
          <w:tcPr>
            <w:tcW w:w="1147" w:type="dxa"/>
            <w:vMerge w:val="restart"/>
            <w:vAlign w:val="center"/>
          </w:tcPr>
          <w:p w:rsidR="001F7E5E" w:rsidRDefault="00E3109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预算部门、财政部门</w:t>
            </w:r>
            <w:r>
              <w:rPr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8193" w:type="dxa"/>
            <w:gridSpan w:val="4"/>
            <w:vMerge w:val="restart"/>
            <w:vAlign w:val="center"/>
          </w:tcPr>
          <w:p w:rsidR="001F7E5E" w:rsidRDefault="00E31098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kern w:val="0"/>
                <w:sz w:val="20"/>
                <w:szCs w:val="20"/>
              </w:rPr>
              <w:t>（盖章）</w:t>
            </w:r>
          </w:p>
          <w:p w:rsidR="001F7E5E" w:rsidRDefault="00E31098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  <w:tr w:rsidR="001F7E5E">
        <w:trPr>
          <w:trHeight w:val="280"/>
          <w:jc w:val="center"/>
        </w:trPr>
        <w:tc>
          <w:tcPr>
            <w:tcW w:w="1147" w:type="dxa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vMerge/>
            <w:vAlign w:val="center"/>
          </w:tcPr>
          <w:p w:rsidR="001F7E5E" w:rsidRDefault="001F7E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1F7E5E" w:rsidRDefault="001F7E5E" w:rsidP="00F17FB1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</w:pPr>
    </w:p>
    <w:sectPr w:rsidR="001F7E5E" w:rsidSect="001F7E5E">
      <w:headerReference w:type="default" r:id="rId7"/>
      <w:footerReference w:type="even" r:id="rId8"/>
      <w:footerReference w:type="default" r:id="rId9"/>
      <w:pgSz w:w="11905" w:h="16837"/>
      <w:pgMar w:top="1440" w:right="1644" w:bottom="1440" w:left="1797" w:header="720" w:footer="1077" w:gutter="0"/>
      <w:pgNumType w:fmt="numberInDash" w:start="1"/>
      <w:cols w:space="720"/>
      <w:docGrid w:linePitch="636" w:charSpace="208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060" w:rsidRDefault="000E5060" w:rsidP="001F7E5E">
      <w:r>
        <w:separator/>
      </w:r>
    </w:p>
  </w:endnote>
  <w:endnote w:type="continuationSeparator" w:id="0">
    <w:p w:rsidR="000E5060" w:rsidRDefault="000E5060" w:rsidP="001F7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5E" w:rsidRDefault="00287605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E31098">
      <w:rPr>
        <w:rStyle w:val="a5"/>
      </w:rPr>
      <w:instrText xml:space="preserve">PAGE  </w:instrText>
    </w:r>
    <w:r>
      <w:fldChar w:fldCharType="end"/>
    </w:r>
  </w:p>
  <w:p w:rsidR="001F7E5E" w:rsidRDefault="00E31098">
    <w:pPr>
      <w:pStyle w:val="a3"/>
      <w:ind w:right="360" w:firstLine="360"/>
      <w:rPr>
        <w:sz w:val="28"/>
        <w:szCs w:val="28"/>
      </w:rPr>
    </w:pPr>
    <w:r>
      <w:rPr>
        <w:rStyle w:val="a5"/>
        <w:sz w:val="28"/>
        <w:szCs w:val="28"/>
      </w:rPr>
      <w:t>——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5E" w:rsidRDefault="00287605">
    <w:pPr>
      <w:pStyle w:val="a3"/>
      <w:framePr w:wrap="around" w:vAnchor="text" w:hAnchor="margin" w:xAlign="outside" w:y="1"/>
      <w:rPr>
        <w:rStyle w:val="a5"/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 w:rsidR="00E31098"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F17FB1">
      <w:rPr>
        <w:rStyle w:val="a5"/>
        <w:rFonts w:ascii="仿宋_GB2312" w:eastAsia="仿宋_GB2312"/>
        <w:noProof/>
        <w:sz w:val="28"/>
        <w:szCs w:val="28"/>
      </w:rPr>
      <w:t>- 1 -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1F7E5E" w:rsidRDefault="001F7E5E">
    <w:pPr>
      <w:pStyle w:val="a3"/>
      <w:ind w:right="360" w:firstLine="360"/>
      <w:jc w:val="right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060" w:rsidRDefault="000E5060" w:rsidP="001F7E5E">
      <w:r>
        <w:separator/>
      </w:r>
    </w:p>
  </w:footnote>
  <w:footnote w:type="continuationSeparator" w:id="0">
    <w:p w:rsidR="000E5060" w:rsidRDefault="000E5060" w:rsidP="001F7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5E" w:rsidRDefault="001F7E5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552482"/>
    <w:rsid w:val="000045A8"/>
    <w:rsid w:val="000E5060"/>
    <w:rsid w:val="001F7E5E"/>
    <w:rsid w:val="00287605"/>
    <w:rsid w:val="00476BED"/>
    <w:rsid w:val="004E780F"/>
    <w:rsid w:val="005E2B03"/>
    <w:rsid w:val="00E31098"/>
    <w:rsid w:val="00F17FB1"/>
    <w:rsid w:val="03552482"/>
    <w:rsid w:val="089315F0"/>
    <w:rsid w:val="10E95343"/>
    <w:rsid w:val="13265CBC"/>
    <w:rsid w:val="18736B20"/>
    <w:rsid w:val="1CDE1673"/>
    <w:rsid w:val="31FF5AC1"/>
    <w:rsid w:val="332A0B9B"/>
    <w:rsid w:val="3A5E6232"/>
    <w:rsid w:val="47E1768F"/>
    <w:rsid w:val="5AD4796F"/>
    <w:rsid w:val="61432D1C"/>
    <w:rsid w:val="665536ED"/>
    <w:rsid w:val="68B8135E"/>
    <w:rsid w:val="68E3144B"/>
    <w:rsid w:val="6D140C51"/>
    <w:rsid w:val="7AB50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E5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F7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1F7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1F7E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玲^_^靖</dc:creator>
  <cp:lastModifiedBy>Administrator</cp:lastModifiedBy>
  <cp:revision>4</cp:revision>
  <dcterms:created xsi:type="dcterms:W3CDTF">2020-02-11T00:24:00Z</dcterms:created>
  <dcterms:modified xsi:type="dcterms:W3CDTF">2020-02-12T11:05:00Z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