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994A0">
      <w:pPr>
        <w:spacing w:line="359" w:lineRule="auto"/>
        <w:rPr>
          <w:rFonts w:ascii="Arial"/>
          <w:sz w:val="21"/>
        </w:rPr>
      </w:pPr>
    </w:p>
    <w:p w14:paraId="4E0F780B">
      <w:pPr>
        <w:spacing w:before="88" w:line="224" w:lineRule="auto"/>
        <w:ind w:left="58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附件</w:t>
      </w:r>
    </w:p>
    <w:p w14:paraId="5BFE44D5">
      <w:pPr>
        <w:spacing w:before="330" w:line="219" w:lineRule="auto"/>
        <w:ind w:left="524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4"/>
          <w:sz w:val="33"/>
          <w:szCs w:val="33"/>
        </w:rPr>
        <w:t>文物安全直接责任人信息统计表</w:t>
      </w:r>
    </w:p>
    <w:p w14:paraId="71AEC602">
      <w:pPr>
        <w:spacing w:before="168" w:line="219" w:lineRule="auto"/>
        <w:ind w:left="44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pacing w:val="1"/>
          <w:sz w:val="21"/>
          <w:szCs w:val="21"/>
        </w:rPr>
        <w:t>填报单位：</w:t>
      </w:r>
      <w:r>
        <w:rPr>
          <w:rFonts w:hint="eastAsia" w:ascii="宋体" w:hAnsi="宋体" w:eastAsia="宋体" w:cs="宋体"/>
          <w:spacing w:val="1"/>
          <w:sz w:val="21"/>
          <w:szCs w:val="21"/>
          <w:lang w:val="en-US" w:eastAsia="zh-CN"/>
        </w:rPr>
        <w:t>祁东县文化遗产事务中心</w:t>
      </w:r>
      <w:r>
        <w:rPr>
          <w:rFonts w:ascii="宋体" w:hAnsi="宋体" w:eastAsia="宋体" w:cs="宋体"/>
          <w:spacing w:val="1"/>
          <w:sz w:val="21"/>
          <w:szCs w:val="21"/>
        </w:rPr>
        <w:t xml:space="preserve">                                                       </w:t>
      </w:r>
      <w:r>
        <w:rPr>
          <w:rFonts w:ascii="宋体" w:hAnsi="宋体" w:eastAsia="宋体" w:cs="宋体"/>
          <w:sz w:val="21"/>
          <w:szCs w:val="21"/>
        </w:rPr>
        <w:t xml:space="preserve">                  填报时间：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2025年12月11日</w:t>
      </w:r>
    </w:p>
    <w:p w14:paraId="7227334F">
      <w:pPr>
        <w:spacing w:line="27" w:lineRule="exact"/>
      </w:pPr>
    </w:p>
    <w:tbl>
      <w:tblPr>
        <w:tblStyle w:val="4"/>
        <w:tblW w:w="15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2115"/>
        <w:gridCol w:w="920"/>
        <w:gridCol w:w="1380"/>
        <w:gridCol w:w="1148"/>
        <w:gridCol w:w="1148"/>
        <w:gridCol w:w="1340"/>
        <w:gridCol w:w="1359"/>
        <w:gridCol w:w="1140"/>
        <w:gridCol w:w="1259"/>
        <w:gridCol w:w="1506"/>
        <w:gridCol w:w="997"/>
      </w:tblGrid>
      <w:tr w14:paraId="2F873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17" w:type="dxa"/>
            <w:vMerge w:val="restart"/>
            <w:tcBorders>
              <w:bottom w:val="nil"/>
            </w:tcBorders>
            <w:vAlign w:val="top"/>
          </w:tcPr>
          <w:p w14:paraId="3BC52E72">
            <w:pPr>
              <w:pStyle w:val="5"/>
              <w:spacing w:line="391" w:lineRule="auto"/>
              <w:jc w:val="center"/>
            </w:pPr>
          </w:p>
          <w:p w14:paraId="454214EB">
            <w:pPr>
              <w:spacing w:before="68" w:line="221" w:lineRule="auto"/>
              <w:ind w:left="38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035" w:type="dxa"/>
            <w:gridSpan w:val="2"/>
            <w:vAlign w:val="top"/>
          </w:tcPr>
          <w:p w14:paraId="6DF665D0">
            <w:pPr>
              <w:spacing w:before="181" w:line="220" w:lineRule="auto"/>
              <w:ind w:left="41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文物和博物馆单位</w:t>
            </w:r>
          </w:p>
        </w:tc>
        <w:tc>
          <w:tcPr>
            <w:tcW w:w="5016" w:type="dxa"/>
            <w:gridSpan w:val="4"/>
            <w:vAlign w:val="top"/>
          </w:tcPr>
          <w:p w14:paraId="0537854F">
            <w:pPr>
              <w:spacing w:before="183" w:line="219" w:lineRule="auto"/>
              <w:ind w:left="201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直接责任人</w:t>
            </w:r>
          </w:p>
        </w:tc>
        <w:tc>
          <w:tcPr>
            <w:tcW w:w="3758" w:type="dxa"/>
            <w:gridSpan w:val="3"/>
            <w:vAlign w:val="top"/>
          </w:tcPr>
          <w:p w14:paraId="7B2EE839">
            <w:pPr>
              <w:spacing w:before="180" w:line="219" w:lineRule="auto"/>
              <w:ind w:left="136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安全管理人</w:t>
            </w:r>
          </w:p>
        </w:tc>
        <w:tc>
          <w:tcPr>
            <w:tcW w:w="2503" w:type="dxa"/>
            <w:gridSpan w:val="2"/>
            <w:vAlign w:val="top"/>
          </w:tcPr>
          <w:p w14:paraId="54B3CFBF">
            <w:pPr>
              <w:spacing w:before="180" w:line="219" w:lineRule="auto"/>
              <w:ind w:left="65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上级主管部门</w:t>
            </w:r>
          </w:p>
        </w:tc>
      </w:tr>
      <w:tr w14:paraId="40A4B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17" w:type="dxa"/>
            <w:vMerge w:val="continue"/>
            <w:tcBorders>
              <w:top w:val="nil"/>
            </w:tcBorders>
            <w:vAlign w:val="top"/>
          </w:tcPr>
          <w:p w14:paraId="15A67FEA">
            <w:pPr>
              <w:pStyle w:val="5"/>
              <w:jc w:val="center"/>
            </w:pPr>
          </w:p>
        </w:tc>
        <w:tc>
          <w:tcPr>
            <w:tcW w:w="2115" w:type="dxa"/>
            <w:vAlign w:val="top"/>
          </w:tcPr>
          <w:p w14:paraId="210A073F">
            <w:pPr>
              <w:spacing w:before="180" w:line="221" w:lineRule="auto"/>
              <w:ind w:left="403" w:firstLine="402" w:firstLineChars="200"/>
              <w:jc w:val="both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名称</w:t>
            </w:r>
          </w:p>
        </w:tc>
        <w:tc>
          <w:tcPr>
            <w:tcW w:w="920" w:type="dxa"/>
            <w:vAlign w:val="top"/>
          </w:tcPr>
          <w:p w14:paraId="10BCF2A8">
            <w:pPr>
              <w:spacing w:before="181" w:line="220" w:lineRule="auto"/>
              <w:ind w:firstLine="227" w:firstLineChars="100"/>
              <w:jc w:val="both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1"/>
                <w:szCs w:val="21"/>
              </w:rPr>
              <w:t>级别</w:t>
            </w:r>
          </w:p>
        </w:tc>
        <w:tc>
          <w:tcPr>
            <w:tcW w:w="1380" w:type="dxa"/>
            <w:vAlign w:val="top"/>
          </w:tcPr>
          <w:p w14:paraId="76D5D48D">
            <w:pPr>
              <w:spacing w:before="181" w:line="220" w:lineRule="auto"/>
              <w:ind w:left="422"/>
              <w:jc w:val="both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单位</w:t>
            </w:r>
          </w:p>
        </w:tc>
        <w:tc>
          <w:tcPr>
            <w:tcW w:w="1148" w:type="dxa"/>
            <w:vAlign w:val="top"/>
          </w:tcPr>
          <w:p w14:paraId="264B1CF6">
            <w:pPr>
              <w:spacing w:before="180" w:line="219" w:lineRule="auto"/>
              <w:ind w:firstLine="237" w:firstLineChars="100"/>
              <w:jc w:val="both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148" w:type="dxa"/>
            <w:vAlign w:val="top"/>
          </w:tcPr>
          <w:p w14:paraId="63646323">
            <w:pPr>
              <w:spacing w:before="180" w:line="219" w:lineRule="auto"/>
              <w:ind w:left="394"/>
              <w:jc w:val="both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职务</w:t>
            </w:r>
          </w:p>
        </w:tc>
        <w:tc>
          <w:tcPr>
            <w:tcW w:w="1340" w:type="dxa"/>
            <w:vAlign w:val="top"/>
          </w:tcPr>
          <w:p w14:paraId="3A9AD953">
            <w:pPr>
              <w:spacing w:before="183" w:line="221" w:lineRule="auto"/>
              <w:ind w:left="415"/>
              <w:jc w:val="both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1"/>
                <w:szCs w:val="21"/>
              </w:rPr>
              <w:t>电话</w:t>
            </w:r>
          </w:p>
        </w:tc>
        <w:tc>
          <w:tcPr>
            <w:tcW w:w="1359" w:type="dxa"/>
            <w:vAlign w:val="top"/>
          </w:tcPr>
          <w:p w14:paraId="3D17AFFE">
            <w:pPr>
              <w:spacing w:before="181" w:line="220" w:lineRule="auto"/>
              <w:ind w:left="416"/>
              <w:jc w:val="both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单位</w:t>
            </w:r>
          </w:p>
        </w:tc>
        <w:tc>
          <w:tcPr>
            <w:tcW w:w="1140" w:type="dxa"/>
            <w:vAlign w:val="top"/>
          </w:tcPr>
          <w:p w14:paraId="45FF4AF8">
            <w:pPr>
              <w:spacing w:before="180" w:line="219" w:lineRule="auto"/>
              <w:ind w:left="407"/>
              <w:jc w:val="both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259" w:type="dxa"/>
            <w:vAlign w:val="top"/>
          </w:tcPr>
          <w:p w14:paraId="43CA7E3A">
            <w:pPr>
              <w:spacing w:before="180" w:line="219" w:lineRule="auto"/>
              <w:ind w:left="417"/>
              <w:jc w:val="both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职务</w:t>
            </w:r>
          </w:p>
        </w:tc>
        <w:tc>
          <w:tcPr>
            <w:tcW w:w="1506" w:type="dxa"/>
            <w:vAlign w:val="top"/>
          </w:tcPr>
          <w:p w14:paraId="6DD521D6">
            <w:pPr>
              <w:spacing w:before="180" w:line="221" w:lineRule="auto"/>
              <w:ind w:left="411"/>
              <w:jc w:val="both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名称</w:t>
            </w:r>
          </w:p>
        </w:tc>
        <w:tc>
          <w:tcPr>
            <w:tcW w:w="997" w:type="dxa"/>
            <w:vAlign w:val="top"/>
          </w:tcPr>
          <w:p w14:paraId="0E434E9A">
            <w:pPr>
              <w:spacing w:before="180" w:line="221" w:lineRule="auto"/>
              <w:ind w:firstLine="207" w:firstLineChars="1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电话</w:t>
            </w:r>
          </w:p>
        </w:tc>
      </w:tr>
      <w:tr w14:paraId="47CCC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17" w:type="dxa"/>
            <w:vAlign w:val="top"/>
          </w:tcPr>
          <w:p w14:paraId="6EED65CC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2115" w:type="dxa"/>
            <w:vAlign w:val="top"/>
          </w:tcPr>
          <w:p w14:paraId="4414148E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状元桥</w:t>
            </w:r>
          </w:p>
        </w:tc>
        <w:tc>
          <w:tcPr>
            <w:tcW w:w="920" w:type="dxa"/>
            <w:vAlign w:val="top"/>
          </w:tcPr>
          <w:p w14:paraId="5E1E296D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省保</w:t>
            </w:r>
          </w:p>
        </w:tc>
        <w:tc>
          <w:tcPr>
            <w:tcW w:w="1380" w:type="dxa"/>
            <w:vAlign w:val="top"/>
          </w:tcPr>
          <w:p w14:paraId="167679D5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祁东县文化遗产事务中心</w:t>
            </w:r>
          </w:p>
        </w:tc>
        <w:tc>
          <w:tcPr>
            <w:tcW w:w="1148" w:type="dxa"/>
            <w:vAlign w:val="top"/>
          </w:tcPr>
          <w:p w14:paraId="42EBD78B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陈建设</w:t>
            </w:r>
          </w:p>
        </w:tc>
        <w:tc>
          <w:tcPr>
            <w:tcW w:w="1148" w:type="dxa"/>
            <w:vAlign w:val="top"/>
          </w:tcPr>
          <w:p w14:paraId="173D639F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主任</w:t>
            </w:r>
          </w:p>
        </w:tc>
        <w:tc>
          <w:tcPr>
            <w:tcW w:w="1340" w:type="dxa"/>
            <w:vAlign w:val="top"/>
          </w:tcPr>
          <w:p w14:paraId="03010789">
            <w:pPr>
              <w:pStyle w:val="5"/>
              <w:jc w:val="center"/>
            </w:pPr>
            <w:r>
              <w:rPr>
                <w:rFonts w:hint="eastAsia"/>
              </w:rPr>
              <w:t>15116898386</w:t>
            </w:r>
          </w:p>
        </w:tc>
        <w:tc>
          <w:tcPr>
            <w:tcW w:w="1359" w:type="dxa"/>
            <w:vAlign w:val="top"/>
          </w:tcPr>
          <w:p w14:paraId="14D31A24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祁东县文化遗产事务中心</w:t>
            </w:r>
          </w:p>
        </w:tc>
        <w:tc>
          <w:tcPr>
            <w:tcW w:w="1140" w:type="dxa"/>
            <w:vAlign w:val="top"/>
          </w:tcPr>
          <w:p w14:paraId="4B393734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邓一璠</w:t>
            </w:r>
          </w:p>
        </w:tc>
        <w:tc>
          <w:tcPr>
            <w:tcW w:w="1259" w:type="dxa"/>
            <w:vAlign w:val="top"/>
          </w:tcPr>
          <w:p w14:paraId="2F108171">
            <w:pPr>
              <w:pStyle w:val="5"/>
              <w:jc w:val="center"/>
            </w:pPr>
            <w:r>
              <w:rPr>
                <w:rFonts w:hint="eastAsia"/>
              </w:rPr>
              <w:t>文物干事</w:t>
            </w:r>
          </w:p>
        </w:tc>
        <w:tc>
          <w:tcPr>
            <w:tcW w:w="1506" w:type="dxa"/>
            <w:vAlign w:val="top"/>
          </w:tcPr>
          <w:p w14:paraId="2C04517F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归阳镇人民政府</w:t>
            </w:r>
          </w:p>
        </w:tc>
        <w:tc>
          <w:tcPr>
            <w:tcW w:w="997" w:type="dxa"/>
            <w:vAlign w:val="top"/>
          </w:tcPr>
          <w:p w14:paraId="226A3E37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0734-6312379</w:t>
            </w:r>
          </w:p>
        </w:tc>
      </w:tr>
      <w:tr w14:paraId="4C008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17" w:type="dxa"/>
            <w:vAlign w:val="top"/>
          </w:tcPr>
          <w:p w14:paraId="66E6A487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2115" w:type="dxa"/>
            <w:vAlign w:val="top"/>
          </w:tcPr>
          <w:p w14:paraId="3F1D1D2F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fldChar w:fldCharType="begin"/>
            </w:r>
            <w:r>
              <w:instrText xml:space="preserve"> LINK Word.Document.12 "E:\\公布为文物点的文件\\文保单位名录.docx" "OLE_LINK1" \t \a </w:instrText>
            </w:r>
            <w:r>
              <w:rPr>
                <w:rFonts w:hint="eastAsia" w:eastAsia="宋体"/>
                <w:lang w:eastAsia="zh-CN"/>
              </w:rPr>
              <w:fldChar w:fldCharType="separate"/>
            </w:r>
            <w:r>
              <w:rPr>
                <w:rFonts w:hint="eastAsia"/>
              </w:rPr>
              <w:t>王如痴故居</w:t>
            </w:r>
            <w:r>
              <w:rPr>
                <w:rFonts w:hint="eastAsia" w:eastAsia="宋体"/>
                <w:lang w:eastAsia="zh-CN"/>
              </w:rPr>
              <w:fldChar w:fldCharType="end"/>
            </w:r>
          </w:p>
        </w:tc>
        <w:tc>
          <w:tcPr>
            <w:tcW w:w="920" w:type="dxa"/>
            <w:vAlign w:val="top"/>
          </w:tcPr>
          <w:p w14:paraId="47B58224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省保</w:t>
            </w:r>
          </w:p>
        </w:tc>
        <w:tc>
          <w:tcPr>
            <w:tcW w:w="1380" w:type="dxa"/>
            <w:vAlign w:val="top"/>
          </w:tcPr>
          <w:p w14:paraId="6F3E5814">
            <w:pPr>
              <w:pStyle w:val="5"/>
              <w:jc w:val="center"/>
            </w:pPr>
            <w:r>
              <w:rPr>
                <w:rFonts w:hint="eastAsia"/>
              </w:rPr>
              <w:t>祁东县文化遗产事务中心</w:t>
            </w:r>
          </w:p>
        </w:tc>
        <w:tc>
          <w:tcPr>
            <w:tcW w:w="1148" w:type="dxa"/>
            <w:vAlign w:val="top"/>
          </w:tcPr>
          <w:p w14:paraId="5AE2458C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曾罗晓</w:t>
            </w:r>
          </w:p>
        </w:tc>
        <w:tc>
          <w:tcPr>
            <w:tcW w:w="1148" w:type="dxa"/>
            <w:vAlign w:val="top"/>
          </w:tcPr>
          <w:p w14:paraId="5A03CC1F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副主任</w:t>
            </w:r>
          </w:p>
        </w:tc>
        <w:tc>
          <w:tcPr>
            <w:tcW w:w="1340" w:type="dxa"/>
            <w:vAlign w:val="top"/>
          </w:tcPr>
          <w:p w14:paraId="6946BE2A">
            <w:pPr>
              <w:pStyle w:val="5"/>
              <w:jc w:val="center"/>
            </w:pPr>
            <w:r>
              <w:rPr>
                <w:rFonts w:hint="eastAsia"/>
              </w:rPr>
              <w:t>15874785699</w:t>
            </w:r>
          </w:p>
        </w:tc>
        <w:tc>
          <w:tcPr>
            <w:tcW w:w="1359" w:type="dxa"/>
            <w:vAlign w:val="top"/>
          </w:tcPr>
          <w:p w14:paraId="573C4FC9">
            <w:pPr>
              <w:pStyle w:val="5"/>
              <w:jc w:val="center"/>
            </w:pPr>
            <w:r>
              <w:rPr>
                <w:rFonts w:hint="eastAsia"/>
              </w:rPr>
              <w:t>祁东县文化遗产事务中心</w:t>
            </w:r>
          </w:p>
        </w:tc>
        <w:tc>
          <w:tcPr>
            <w:tcW w:w="1140" w:type="dxa"/>
            <w:vAlign w:val="top"/>
          </w:tcPr>
          <w:p w14:paraId="2FD30906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彭娟丽</w:t>
            </w:r>
          </w:p>
        </w:tc>
        <w:tc>
          <w:tcPr>
            <w:tcW w:w="1259" w:type="dxa"/>
            <w:vAlign w:val="top"/>
          </w:tcPr>
          <w:p w14:paraId="591205E4">
            <w:pPr>
              <w:pStyle w:val="5"/>
              <w:jc w:val="center"/>
            </w:pPr>
            <w:r>
              <w:rPr>
                <w:rFonts w:hint="eastAsia"/>
              </w:rPr>
              <w:t>文物干事</w:t>
            </w:r>
          </w:p>
        </w:tc>
        <w:tc>
          <w:tcPr>
            <w:tcW w:w="1506" w:type="dxa"/>
            <w:vAlign w:val="top"/>
          </w:tcPr>
          <w:p w14:paraId="0776493A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太和堂</w:t>
            </w:r>
            <w:r>
              <w:rPr>
                <w:rFonts w:hint="eastAsia"/>
              </w:rPr>
              <w:t>镇人民政府</w:t>
            </w:r>
          </w:p>
        </w:tc>
        <w:tc>
          <w:tcPr>
            <w:tcW w:w="997" w:type="dxa"/>
            <w:vAlign w:val="top"/>
          </w:tcPr>
          <w:p w14:paraId="4366321B">
            <w:pPr>
              <w:pStyle w:val="5"/>
              <w:jc w:val="center"/>
            </w:pPr>
            <w:r>
              <w:rPr>
                <w:rFonts w:hint="eastAsia"/>
              </w:rPr>
              <w:t>0734-6390043</w:t>
            </w:r>
          </w:p>
        </w:tc>
      </w:tr>
      <w:tr w14:paraId="6849B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17" w:type="dxa"/>
            <w:vAlign w:val="top"/>
          </w:tcPr>
          <w:p w14:paraId="409508CA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2115" w:type="dxa"/>
            <w:vAlign w:val="top"/>
          </w:tcPr>
          <w:p w14:paraId="5CF907B6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fldChar w:fldCharType="begin"/>
            </w:r>
            <w:r>
              <w:instrText xml:space="preserve"> LINK Word.Document.12 "E:\\公布为文物点的文件\\文保单位名录.docx" "OLE_LINK2" \t \a </w:instrText>
            </w:r>
            <w:r>
              <w:rPr>
                <w:rFonts w:hint="eastAsia" w:eastAsia="宋体"/>
                <w:lang w:eastAsia="zh-CN"/>
              </w:rPr>
              <w:fldChar w:fldCharType="separate"/>
            </w:r>
            <w:r>
              <w:rPr>
                <w:rFonts w:hint="eastAsia"/>
              </w:rPr>
              <w:t>曹炎墓</w:t>
            </w:r>
            <w:r>
              <w:rPr>
                <w:rFonts w:hint="eastAsia" w:eastAsia="宋体"/>
                <w:lang w:eastAsia="zh-CN"/>
              </w:rPr>
              <w:fldChar w:fldCharType="end"/>
            </w:r>
          </w:p>
        </w:tc>
        <w:tc>
          <w:tcPr>
            <w:tcW w:w="920" w:type="dxa"/>
            <w:vAlign w:val="top"/>
          </w:tcPr>
          <w:p w14:paraId="69C2899D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省保</w:t>
            </w:r>
          </w:p>
        </w:tc>
        <w:tc>
          <w:tcPr>
            <w:tcW w:w="1380" w:type="dxa"/>
            <w:vAlign w:val="top"/>
          </w:tcPr>
          <w:p w14:paraId="3463AC72">
            <w:pPr>
              <w:pStyle w:val="5"/>
              <w:jc w:val="center"/>
            </w:pPr>
            <w:r>
              <w:rPr>
                <w:rFonts w:hint="eastAsia"/>
              </w:rPr>
              <w:t>祁东县文化遗产事务中心</w:t>
            </w:r>
          </w:p>
        </w:tc>
        <w:tc>
          <w:tcPr>
            <w:tcW w:w="1148" w:type="dxa"/>
            <w:vAlign w:val="top"/>
          </w:tcPr>
          <w:p w14:paraId="2C3EC511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周战宝</w:t>
            </w:r>
          </w:p>
        </w:tc>
        <w:tc>
          <w:tcPr>
            <w:tcW w:w="1148" w:type="dxa"/>
            <w:vAlign w:val="top"/>
          </w:tcPr>
          <w:p w14:paraId="0EFA93B8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文物股长</w:t>
            </w:r>
          </w:p>
        </w:tc>
        <w:tc>
          <w:tcPr>
            <w:tcW w:w="1340" w:type="dxa"/>
            <w:vAlign w:val="top"/>
          </w:tcPr>
          <w:p w14:paraId="68FB9D8A">
            <w:pPr>
              <w:pStyle w:val="5"/>
              <w:jc w:val="center"/>
            </w:pPr>
            <w:r>
              <w:rPr>
                <w:rFonts w:hint="eastAsia"/>
              </w:rPr>
              <w:t>13187303921</w:t>
            </w:r>
          </w:p>
        </w:tc>
        <w:tc>
          <w:tcPr>
            <w:tcW w:w="1359" w:type="dxa"/>
            <w:vAlign w:val="top"/>
          </w:tcPr>
          <w:p w14:paraId="3BB47138">
            <w:pPr>
              <w:pStyle w:val="5"/>
              <w:jc w:val="center"/>
            </w:pPr>
            <w:r>
              <w:rPr>
                <w:rFonts w:hint="eastAsia"/>
              </w:rPr>
              <w:t>祁东县文化遗产事务中心</w:t>
            </w:r>
          </w:p>
        </w:tc>
        <w:tc>
          <w:tcPr>
            <w:tcW w:w="1140" w:type="dxa"/>
            <w:vAlign w:val="top"/>
          </w:tcPr>
          <w:p w14:paraId="516874AB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曾贱山</w:t>
            </w:r>
          </w:p>
        </w:tc>
        <w:tc>
          <w:tcPr>
            <w:tcW w:w="1259" w:type="dxa"/>
            <w:vAlign w:val="top"/>
          </w:tcPr>
          <w:p w14:paraId="49A7A409">
            <w:pPr>
              <w:pStyle w:val="5"/>
              <w:jc w:val="center"/>
            </w:pPr>
            <w:r>
              <w:rPr>
                <w:rFonts w:hint="eastAsia"/>
              </w:rPr>
              <w:t>副主任</w:t>
            </w:r>
          </w:p>
        </w:tc>
        <w:tc>
          <w:tcPr>
            <w:tcW w:w="1506" w:type="dxa"/>
            <w:vAlign w:val="top"/>
          </w:tcPr>
          <w:p w14:paraId="446F429F">
            <w:pPr>
              <w:pStyle w:val="5"/>
              <w:jc w:val="center"/>
            </w:pPr>
            <w:r>
              <w:rPr>
                <w:rFonts w:hint="eastAsia"/>
              </w:rPr>
              <w:t>步云桥镇人民政府</w:t>
            </w:r>
          </w:p>
        </w:tc>
        <w:tc>
          <w:tcPr>
            <w:tcW w:w="997" w:type="dxa"/>
            <w:vAlign w:val="top"/>
          </w:tcPr>
          <w:p w14:paraId="443A3BFF">
            <w:pPr>
              <w:pStyle w:val="5"/>
              <w:jc w:val="center"/>
            </w:pPr>
            <w:r>
              <w:rPr>
                <w:rFonts w:hint="eastAsia"/>
              </w:rPr>
              <w:t>0734-6370005</w:t>
            </w:r>
          </w:p>
        </w:tc>
      </w:tr>
      <w:tr w14:paraId="0466D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17" w:type="dxa"/>
            <w:vAlign w:val="top"/>
          </w:tcPr>
          <w:p w14:paraId="3AF2169B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2115" w:type="dxa"/>
            <w:vAlign w:val="top"/>
          </w:tcPr>
          <w:p w14:paraId="58BC2736">
            <w:pPr>
              <w:pStyle w:val="5"/>
              <w:jc w:val="center"/>
            </w:pPr>
            <w:r>
              <w:rPr>
                <w:rFonts w:hint="eastAsia"/>
              </w:rPr>
              <w:t>唐家窑</w:t>
            </w:r>
          </w:p>
        </w:tc>
        <w:tc>
          <w:tcPr>
            <w:tcW w:w="920" w:type="dxa"/>
            <w:vAlign w:val="top"/>
          </w:tcPr>
          <w:p w14:paraId="22B8A878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省保</w:t>
            </w:r>
          </w:p>
        </w:tc>
        <w:tc>
          <w:tcPr>
            <w:tcW w:w="1380" w:type="dxa"/>
            <w:vAlign w:val="top"/>
          </w:tcPr>
          <w:p w14:paraId="0A45F576">
            <w:pPr>
              <w:pStyle w:val="5"/>
              <w:jc w:val="center"/>
            </w:pPr>
            <w:r>
              <w:rPr>
                <w:rFonts w:hint="eastAsia"/>
              </w:rPr>
              <w:t>祁东县文化遗产事务中心</w:t>
            </w:r>
          </w:p>
        </w:tc>
        <w:tc>
          <w:tcPr>
            <w:tcW w:w="1148" w:type="dxa"/>
            <w:vAlign w:val="top"/>
          </w:tcPr>
          <w:p w14:paraId="2BB60984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曾贱山</w:t>
            </w:r>
          </w:p>
        </w:tc>
        <w:tc>
          <w:tcPr>
            <w:tcW w:w="1148" w:type="dxa"/>
            <w:vAlign w:val="top"/>
          </w:tcPr>
          <w:p w14:paraId="5D145227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副主任</w:t>
            </w:r>
          </w:p>
        </w:tc>
        <w:tc>
          <w:tcPr>
            <w:tcW w:w="1340" w:type="dxa"/>
            <w:vAlign w:val="top"/>
          </w:tcPr>
          <w:p w14:paraId="295F0683">
            <w:pPr>
              <w:pStyle w:val="5"/>
              <w:jc w:val="center"/>
            </w:pPr>
            <w:r>
              <w:rPr>
                <w:rFonts w:hint="eastAsia"/>
              </w:rPr>
              <w:t>15874781165</w:t>
            </w:r>
          </w:p>
        </w:tc>
        <w:tc>
          <w:tcPr>
            <w:tcW w:w="1359" w:type="dxa"/>
            <w:vAlign w:val="top"/>
          </w:tcPr>
          <w:p w14:paraId="7FEE64B0">
            <w:pPr>
              <w:pStyle w:val="5"/>
              <w:jc w:val="center"/>
            </w:pPr>
            <w:r>
              <w:rPr>
                <w:rFonts w:hint="eastAsia"/>
              </w:rPr>
              <w:t>祁东县文化遗产事务中心</w:t>
            </w:r>
          </w:p>
        </w:tc>
        <w:tc>
          <w:tcPr>
            <w:tcW w:w="1140" w:type="dxa"/>
            <w:vAlign w:val="top"/>
          </w:tcPr>
          <w:p w14:paraId="271E1CAF">
            <w:pPr>
              <w:pStyle w:val="5"/>
              <w:jc w:val="center"/>
            </w:pPr>
            <w:r>
              <w:rPr>
                <w:rFonts w:hint="eastAsia"/>
              </w:rPr>
              <w:t>周战宝</w:t>
            </w:r>
          </w:p>
        </w:tc>
        <w:tc>
          <w:tcPr>
            <w:tcW w:w="1259" w:type="dxa"/>
            <w:vAlign w:val="top"/>
          </w:tcPr>
          <w:p w14:paraId="554EABA7">
            <w:pPr>
              <w:pStyle w:val="5"/>
              <w:jc w:val="center"/>
            </w:pPr>
            <w:r>
              <w:rPr>
                <w:rFonts w:hint="eastAsia"/>
              </w:rPr>
              <w:t>文物股长</w:t>
            </w:r>
          </w:p>
        </w:tc>
        <w:tc>
          <w:tcPr>
            <w:tcW w:w="1506" w:type="dxa"/>
            <w:vAlign w:val="top"/>
          </w:tcPr>
          <w:p w14:paraId="235C415A">
            <w:pPr>
              <w:pStyle w:val="5"/>
              <w:jc w:val="center"/>
            </w:pPr>
            <w:r>
              <w:rPr>
                <w:rFonts w:hint="eastAsia"/>
              </w:rPr>
              <w:t>归阳镇人民政府</w:t>
            </w:r>
          </w:p>
        </w:tc>
        <w:tc>
          <w:tcPr>
            <w:tcW w:w="997" w:type="dxa"/>
            <w:vAlign w:val="top"/>
          </w:tcPr>
          <w:p w14:paraId="1E3B0879">
            <w:pPr>
              <w:pStyle w:val="5"/>
              <w:jc w:val="center"/>
            </w:pPr>
            <w:r>
              <w:rPr>
                <w:rFonts w:hint="eastAsia"/>
              </w:rPr>
              <w:t>0734-6312379</w:t>
            </w:r>
          </w:p>
        </w:tc>
      </w:tr>
      <w:tr w14:paraId="7FDDB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17" w:type="dxa"/>
            <w:vAlign w:val="top"/>
          </w:tcPr>
          <w:p w14:paraId="6070E276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2115" w:type="dxa"/>
            <w:vAlign w:val="top"/>
          </w:tcPr>
          <w:p w14:paraId="1A42D7A9">
            <w:pPr>
              <w:pStyle w:val="5"/>
              <w:jc w:val="center"/>
            </w:pPr>
            <w:r>
              <w:rPr>
                <w:rFonts w:hint="eastAsia"/>
              </w:rPr>
              <w:t>祁东刘氏庄园</w:t>
            </w:r>
          </w:p>
        </w:tc>
        <w:tc>
          <w:tcPr>
            <w:tcW w:w="920" w:type="dxa"/>
            <w:vAlign w:val="top"/>
          </w:tcPr>
          <w:p w14:paraId="2B0638D0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省保</w:t>
            </w:r>
          </w:p>
        </w:tc>
        <w:tc>
          <w:tcPr>
            <w:tcW w:w="1380" w:type="dxa"/>
            <w:vAlign w:val="top"/>
          </w:tcPr>
          <w:p w14:paraId="5D32C470">
            <w:pPr>
              <w:pStyle w:val="5"/>
              <w:jc w:val="center"/>
            </w:pPr>
            <w:r>
              <w:rPr>
                <w:rFonts w:hint="eastAsia"/>
              </w:rPr>
              <w:t>祁东县文化遗产事务中心</w:t>
            </w:r>
          </w:p>
        </w:tc>
        <w:tc>
          <w:tcPr>
            <w:tcW w:w="1148" w:type="dxa"/>
            <w:vAlign w:val="top"/>
          </w:tcPr>
          <w:p w14:paraId="15CD9774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唐晓甜</w:t>
            </w:r>
          </w:p>
        </w:tc>
        <w:tc>
          <w:tcPr>
            <w:tcW w:w="1148" w:type="dxa"/>
            <w:vAlign w:val="top"/>
          </w:tcPr>
          <w:p w14:paraId="5757EC85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办公室主任</w:t>
            </w:r>
          </w:p>
        </w:tc>
        <w:tc>
          <w:tcPr>
            <w:tcW w:w="1340" w:type="dxa"/>
            <w:vAlign w:val="top"/>
          </w:tcPr>
          <w:p w14:paraId="3777EF31">
            <w:pPr>
              <w:pStyle w:val="5"/>
              <w:jc w:val="center"/>
            </w:pPr>
            <w:r>
              <w:rPr>
                <w:rFonts w:hint="eastAsia"/>
              </w:rPr>
              <w:t>15098706122</w:t>
            </w:r>
          </w:p>
        </w:tc>
        <w:tc>
          <w:tcPr>
            <w:tcW w:w="1359" w:type="dxa"/>
            <w:vAlign w:val="top"/>
          </w:tcPr>
          <w:p w14:paraId="1F2C2DA6">
            <w:pPr>
              <w:pStyle w:val="5"/>
              <w:jc w:val="center"/>
            </w:pPr>
            <w:r>
              <w:rPr>
                <w:rFonts w:hint="eastAsia"/>
              </w:rPr>
              <w:t>祁东县文化遗产事务中心</w:t>
            </w:r>
          </w:p>
        </w:tc>
        <w:tc>
          <w:tcPr>
            <w:tcW w:w="1140" w:type="dxa"/>
            <w:vAlign w:val="top"/>
          </w:tcPr>
          <w:p w14:paraId="7EB55382">
            <w:pPr>
              <w:pStyle w:val="5"/>
              <w:jc w:val="center"/>
            </w:pPr>
            <w:r>
              <w:rPr>
                <w:rFonts w:hint="eastAsia"/>
              </w:rPr>
              <w:t>李海燕</w:t>
            </w:r>
          </w:p>
        </w:tc>
        <w:tc>
          <w:tcPr>
            <w:tcW w:w="1259" w:type="dxa"/>
            <w:vAlign w:val="top"/>
          </w:tcPr>
          <w:p w14:paraId="179675FF">
            <w:pPr>
              <w:pStyle w:val="5"/>
              <w:jc w:val="center"/>
            </w:pPr>
            <w:r>
              <w:rPr>
                <w:rFonts w:hint="eastAsia"/>
              </w:rPr>
              <w:t>非遗股长</w:t>
            </w:r>
          </w:p>
        </w:tc>
        <w:tc>
          <w:tcPr>
            <w:tcW w:w="1506" w:type="dxa"/>
            <w:vAlign w:val="top"/>
          </w:tcPr>
          <w:p w14:paraId="63FE1A8F">
            <w:pPr>
              <w:pStyle w:val="5"/>
              <w:jc w:val="center"/>
            </w:pPr>
            <w:r>
              <w:rPr>
                <w:rFonts w:hint="eastAsia"/>
              </w:rPr>
              <w:t>风石堰镇人民政府</w:t>
            </w:r>
          </w:p>
        </w:tc>
        <w:tc>
          <w:tcPr>
            <w:tcW w:w="997" w:type="dxa"/>
            <w:vAlign w:val="top"/>
          </w:tcPr>
          <w:p w14:paraId="25B360C1">
            <w:pPr>
              <w:pStyle w:val="5"/>
              <w:jc w:val="center"/>
            </w:pPr>
            <w:r>
              <w:rPr>
                <w:rFonts w:hint="eastAsia"/>
              </w:rPr>
              <w:t>0734-7840194</w:t>
            </w:r>
          </w:p>
        </w:tc>
      </w:tr>
      <w:tr w14:paraId="102DF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17" w:type="dxa"/>
            <w:vAlign w:val="top"/>
          </w:tcPr>
          <w:p w14:paraId="74BDDD72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2115" w:type="dxa"/>
            <w:vAlign w:val="top"/>
          </w:tcPr>
          <w:p w14:paraId="66ECB7A7">
            <w:pPr>
              <w:pStyle w:val="5"/>
              <w:jc w:val="center"/>
            </w:pPr>
            <w:r>
              <w:rPr>
                <w:rFonts w:hint="eastAsia"/>
              </w:rPr>
              <w:t>周旭公祠</w:t>
            </w:r>
          </w:p>
        </w:tc>
        <w:tc>
          <w:tcPr>
            <w:tcW w:w="920" w:type="dxa"/>
            <w:vAlign w:val="top"/>
          </w:tcPr>
          <w:p w14:paraId="0F7F6CFF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省保</w:t>
            </w:r>
          </w:p>
        </w:tc>
        <w:tc>
          <w:tcPr>
            <w:tcW w:w="1380" w:type="dxa"/>
            <w:vAlign w:val="top"/>
          </w:tcPr>
          <w:p w14:paraId="1CA7EEEA">
            <w:pPr>
              <w:pStyle w:val="5"/>
              <w:jc w:val="center"/>
            </w:pPr>
            <w:r>
              <w:rPr>
                <w:rFonts w:hint="eastAsia"/>
              </w:rPr>
              <w:t>祁东县文化遗产事务中心</w:t>
            </w:r>
          </w:p>
        </w:tc>
        <w:tc>
          <w:tcPr>
            <w:tcW w:w="1148" w:type="dxa"/>
            <w:vAlign w:val="top"/>
          </w:tcPr>
          <w:p w14:paraId="12C8A978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李海燕</w:t>
            </w:r>
          </w:p>
        </w:tc>
        <w:tc>
          <w:tcPr>
            <w:tcW w:w="1148" w:type="dxa"/>
            <w:vAlign w:val="top"/>
          </w:tcPr>
          <w:p w14:paraId="68154E00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非遗股长</w:t>
            </w:r>
          </w:p>
        </w:tc>
        <w:tc>
          <w:tcPr>
            <w:tcW w:w="1340" w:type="dxa"/>
            <w:vAlign w:val="top"/>
          </w:tcPr>
          <w:p w14:paraId="338A437F">
            <w:pPr>
              <w:pStyle w:val="5"/>
              <w:jc w:val="center"/>
            </w:pPr>
            <w:r>
              <w:rPr>
                <w:rFonts w:hint="eastAsia"/>
              </w:rPr>
              <w:t>18908444868</w:t>
            </w:r>
          </w:p>
        </w:tc>
        <w:tc>
          <w:tcPr>
            <w:tcW w:w="1359" w:type="dxa"/>
            <w:vAlign w:val="top"/>
          </w:tcPr>
          <w:p w14:paraId="385BF1AF">
            <w:pPr>
              <w:pStyle w:val="5"/>
              <w:jc w:val="center"/>
            </w:pPr>
            <w:r>
              <w:rPr>
                <w:rFonts w:hint="eastAsia"/>
              </w:rPr>
              <w:t>祁东县文化遗产事务中心</w:t>
            </w:r>
          </w:p>
        </w:tc>
        <w:tc>
          <w:tcPr>
            <w:tcW w:w="1140" w:type="dxa"/>
            <w:vAlign w:val="top"/>
          </w:tcPr>
          <w:p w14:paraId="1DC8AA19">
            <w:pPr>
              <w:pStyle w:val="5"/>
              <w:jc w:val="center"/>
            </w:pPr>
            <w:r>
              <w:rPr>
                <w:rFonts w:hint="eastAsia"/>
              </w:rPr>
              <w:t>唐晓甜</w:t>
            </w:r>
          </w:p>
        </w:tc>
        <w:tc>
          <w:tcPr>
            <w:tcW w:w="1259" w:type="dxa"/>
            <w:vAlign w:val="top"/>
          </w:tcPr>
          <w:p w14:paraId="565AE257">
            <w:pPr>
              <w:pStyle w:val="5"/>
              <w:jc w:val="center"/>
            </w:pPr>
            <w:r>
              <w:rPr>
                <w:rFonts w:hint="eastAsia"/>
              </w:rPr>
              <w:t>办公室主任</w:t>
            </w:r>
          </w:p>
        </w:tc>
        <w:tc>
          <w:tcPr>
            <w:tcW w:w="1506" w:type="dxa"/>
            <w:vAlign w:val="top"/>
          </w:tcPr>
          <w:p w14:paraId="21F77B95">
            <w:pPr>
              <w:pStyle w:val="5"/>
              <w:jc w:val="center"/>
            </w:pPr>
            <w:r>
              <w:rPr>
                <w:rFonts w:hint="eastAsia"/>
              </w:rPr>
              <w:t>白鹤街道办事处</w:t>
            </w:r>
          </w:p>
        </w:tc>
        <w:tc>
          <w:tcPr>
            <w:tcW w:w="997" w:type="dxa"/>
            <w:vAlign w:val="top"/>
          </w:tcPr>
          <w:p w14:paraId="5EBD9679">
            <w:pPr>
              <w:pStyle w:val="5"/>
              <w:jc w:val="center"/>
            </w:pPr>
            <w:r>
              <w:rPr>
                <w:rFonts w:hint="eastAsia"/>
              </w:rPr>
              <w:t>0734-7822028</w:t>
            </w:r>
            <w:bookmarkStart w:id="0" w:name="_GoBack"/>
            <w:bookmarkEnd w:id="0"/>
          </w:p>
        </w:tc>
      </w:tr>
      <w:tr w14:paraId="15229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17" w:type="dxa"/>
            <w:vAlign w:val="top"/>
          </w:tcPr>
          <w:p w14:paraId="3E0D8D5E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</w:t>
            </w:r>
          </w:p>
        </w:tc>
        <w:tc>
          <w:tcPr>
            <w:tcW w:w="2115" w:type="dxa"/>
            <w:vAlign w:val="top"/>
          </w:tcPr>
          <w:p w14:paraId="342F28BC">
            <w:pPr>
              <w:pStyle w:val="5"/>
              <w:jc w:val="center"/>
            </w:pPr>
            <w:r>
              <w:rPr>
                <w:rFonts w:hint="eastAsia"/>
              </w:rPr>
              <w:t>洪桥人民公社旧址</w:t>
            </w:r>
          </w:p>
        </w:tc>
        <w:tc>
          <w:tcPr>
            <w:tcW w:w="920" w:type="dxa"/>
            <w:vAlign w:val="top"/>
          </w:tcPr>
          <w:p w14:paraId="30769BC2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省保</w:t>
            </w:r>
          </w:p>
        </w:tc>
        <w:tc>
          <w:tcPr>
            <w:tcW w:w="1380" w:type="dxa"/>
            <w:vAlign w:val="top"/>
          </w:tcPr>
          <w:p w14:paraId="7FFF9DC3">
            <w:pPr>
              <w:pStyle w:val="5"/>
              <w:jc w:val="center"/>
            </w:pPr>
            <w:r>
              <w:rPr>
                <w:rFonts w:hint="eastAsia"/>
              </w:rPr>
              <w:t>祁东县文化遗产事务中心</w:t>
            </w:r>
          </w:p>
        </w:tc>
        <w:tc>
          <w:tcPr>
            <w:tcW w:w="1148" w:type="dxa"/>
            <w:vAlign w:val="top"/>
          </w:tcPr>
          <w:p w14:paraId="358D094C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李海容</w:t>
            </w:r>
          </w:p>
        </w:tc>
        <w:tc>
          <w:tcPr>
            <w:tcW w:w="1148" w:type="dxa"/>
            <w:vAlign w:val="top"/>
          </w:tcPr>
          <w:p w14:paraId="4F82413B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文物干事</w:t>
            </w:r>
          </w:p>
        </w:tc>
        <w:tc>
          <w:tcPr>
            <w:tcW w:w="1340" w:type="dxa"/>
            <w:vAlign w:val="top"/>
          </w:tcPr>
          <w:p w14:paraId="0611B958">
            <w:pPr>
              <w:pStyle w:val="5"/>
              <w:jc w:val="center"/>
            </w:pPr>
            <w:r>
              <w:rPr>
                <w:rFonts w:hint="eastAsia"/>
              </w:rPr>
              <w:t>13908443866</w:t>
            </w:r>
          </w:p>
        </w:tc>
        <w:tc>
          <w:tcPr>
            <w:tcW w:w="1359" w:type="dxa"/>
            <w:vAlign w:val="top"/>
          </w:tcPr>
          <w:p w14:paraId="67D49938">
            <w:pPr>
              <w:pStyle w:val="5"/>
              <w:jc w:val="center"/>
            </w:pPr>
            <w:r>
              <w:rPr>
                <w:rFonts w:hint="eastAsia"/>
              </w:rPr>
              <w:t>祁东县文化遗产事务中心</w:t>
            </w:r>
          </w:p>
        </w:tc>
        <w:tc>
          <w:tcPr>
            <w:tcW w:w="1140" w:type="dxa"/>
            <w:vAlign w:val="top"/>
          </w:tcPr>
          <w:p w14:paraId="67A32156">
            <w:pPr>
              <w:pStyle w:val="5"/>
              <w:jc w:val="center"/>
            </w:pPr>
            <w:r>
              <w:rPr>
                <w:rFonts w:hint="eastAsia"/>
              </w:rPr>
              <w:t>王桂良</w:t>
            </w:r>
          </w:p>
        </w:tc>
        <w:tc>
          <w:tcPr>
            <w:tcW w:w="1259" w:type="dxa"/>
            <w:vAlign w:val="top"/>
          </w:tcPr>
          <w:p w14:paraId="2586722A">
            <w:pPr>
              <w:pStyle w:val="5"/>
              <w:jc w:val="center"/>
            </w:pPr>
            <w:r>
              <w:rPr>
                <w:rFonts w:hint="eastAsia"/>
              </w:rPr>
              <w:t>文物干事</w:t>
            </w:r>
          </w:p>
        </w:tc>
        <w:tc>
          <w:tcPr>
            <w:tcW w:w="1506" w:type="dxa"/>
            <w:vAlign w:val="top"/>
          </w:tcPr>
          <w:p w14:paraId="5E378458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洪桥</w:t>
            </w:r>
            <w:r>
              <w:rPr>
                <w:rFonts w:hint="eastAsia"/>
              </w:rPr>
              <w:t>街道办事处</w:t>
            </w:r>
          </w:p>
        </w:tc>
        <w:tc>
          <w:tcPr>
            <w:tcW w:w="997" w:type="dxa"/>
            <w:vAlign w:val="top"/>
          </w:tcPr>
          <w:p w14:paraId="453B461A">
            <w:pPr>
              <w:pStyle w:val="5"/>
              <w:jc w:val="center"/>
            </w:pPr>
            <w:r>
              <w:rPr>
                <w:rFonts w:hint="eastAsia"/>
              </w:rPr>
              <w:t>0734-6264577</w:t>
            </w:r>
          </w:p>
        </w:tc>
      </w:tr>
      <w:tr w14:paraId="378D5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17" w:type="dxa"/>
            <w:vAlign w:val="top"/>
          </w:tcPr>
          <w:p w14:paraId="0FC61689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</w:t>
            </w:r>
          </w:p>
        </w:tc>
        <w:tc>
          <w:tcPr>
            <w:tcW w:w="2115" w:type="dxa"/>
            <w:vAlign w:val="top"/>
          </w:tcPr>
          <w:p w14:paraId="446BE3CA">
            <w:pPr>
              <w:pStyle w:val="5"/>
              <w:jc w:val="center"/>
            </w:pPr>
            <w:r>
              <w:rPr>
                <w:rFonts w:hint="eastAsia"/>
              </w:rPr>
              <w:t>茶叶塘大屋</w:t>
            </w:r>
          </w:p>
        </w:tc>
        <w:tc>
          <w:tcPr>
            <w:tcW w:w="920" w:type="dxa"/>
            <w:vAlign w:val="top"/>
          </w:tcPr>
          <w:p w14:paraId="0850C6BC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省保</w:t>
            </w:r>
          </w:p>
        </w:tc>
        <w:tc>
          <w:tcPr>
            <w:tcW w:w="1380" w:type="dxa"/>
            <w:vAlign w:val="top"/>
          </w:tcPr>
          <w:p w14:paraId="7DBEAC57">
            <w:pPr>
              <w:pStyle w:val="5"/>
              <w:jc w:val="center"/>
            </w:pPr>
            <w:r>
              <w:rPr>
                <w:rFonts w:hint="eastAsia"/>
              </w:rPr>
              <w:t>祁东县文化遗产事务中心</w:t>
            </w:r>
          </w:p>
        </w:tc>
        <w:tc>
          <w:tcPr>
            <w:tcW w:w="1148" w:type="dxa"/>
            <w:vAlign w:val="top"/>
          </w:tcPr>
          <w:p w14:paraId="30D68423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王桂良</w:t>
            </w:r>
          </w:p>
        </w:tc>
        <w:tc>
          <w:tcPr>
            <w:tcW w:w="1148" w:type="dxa"/>
            <w:vAlign w:val="top"/>
          </w:tcPr>
          <w:p w14:paraId="41D984EB">
            <w:pPr>
              <w:pStyle w:val="5"/>
              <w:jc w:val="center"/>
            </w:pPr>
            <w:r>
              <w:rPr>
                <w:rFonts w:hint="eastAsia"/>
              </w:rPr>
              <w:t>文物干事</w:t>
            </w:r>
          </w:p>
        </w:tc>
        <w:tc>
          <w:tcPr>
            <w:tcW w:w="1340" w:type="dxa"/>
            <w:vAlign w:val="top"/>
          </w:tcPr>
          <w:p w14:paraId="0B31685C">
            <w:pPr>
              <w:pStyle w:val="5"/>
              <w:jc w:val="center"/>
            </w:pPr>
            <w:r>
              <w:rPr>
                <w:rFonts w:hint="eastAsia"/>
              </w:rPr>
              <w:t>15273463896</w:t>
            </w:r>
          </w:p>
        </w:tc>
        <w:tc>
          <w:tcPr>
            <w:tcW w:w="1359" w:type="dxa"/>
            <w:vAlign w:val="top"/>
          </w:tcPr>
          <w:p w14:paraId="767F5502">
            <w:pPr>
              <w:pStyle w:val="5"/>
              <w:jc w:val="center"/>
            </w:pPr>
            <w:r>
              <w:rPr>
                <w:rFonts w:hint="eastAsia"/>
              </w:rPr>
              <w:t>祁东县文化遗产事务中心</w:t>
            </w:r>
          </w:p>
        </w:tc>
        <w:tc>
          <w:tcPr>
            <w:tcW w:w="1140" w:type="dxa"/>
            <w:vAlign w:val="top"/>
          </w:tcPr>
          <w:p w14:paraId="76008BEA">
            <w:pPr>
              <w:pStyle w:val="5"/>
              <w:jc w:val="center"/>
            </w:pPr>
            <w:r>
              <w:rPr>
                <w:rFonts w:hint="eastAsia"/>
              </w:rPr>
              <w:t>陈建军</w:t>
            </w:r>
          </w:p>
        </w:tc>
        <w:tc>
          <w:tcPr>
            <w:tcW w:w="1259" w:type="dxa"/>
            <w:vAlign w:val="top"/>
          </w:tcPr>
          <w:p w14:paraId="639CDD61">
            <w:pPr>
              <w:pStyle w:val="5"/>
              <w:jc w:val="center"/>
            </w:pPr>
            <w:r>
              <w:rPr>
                <w:rFonts w:hint="eastAsia"/>
              </w:rPr>
              <w:t>文物干事</w:t>
            </w:r>
          </w:p>
        </w:tc>
        <w:tc>
          <w:tcPr>
            <w:tcW w:w="1506" w:type="dxa"/>
            <w:vAlign w:val="top"/>
          </w:tcPr>
          <w:p w14:paraId="0DB90461">
            <w:pPr>
              <w:pStyle w:val="5"/>
              <w:jc w:val="center"/>
            </w:pPr>
            <w:r>
              <w:rPr>
                <w:rFonts w:hint="eastAsia"/>
              </w:rPr>
              <w:t>白地市镇人民政府</w:t>
            </w:r>
          </w:p>
        </w:tc>
        <w:tc>
          <w:tcPr>
            <w:tcW w:w="997" w:type="dxa"/>
            <w:vAlign w:val="top"/>
          </w:tcPr>
          <w:p w14:paraId="48161342">
            <w:pPr>
              <w:pStyle w:val="5"/>
              <w:jc w:val="center"/>
            </w:pPr>
            <w:r>
              <w:rPr>
                <w:rFonts w:hint="eastAsia"/>
              </w:rPr>
              <w:t>0734-6352469</w:t>
            </w:r>
          </w:p>
        </w:tc>
      </w:tr>
      <w:tr w14:paraId="6F221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17" w:type="dxa"/>
            <w:vAlign w:val="top"/>
          </w:tcPr>
          <w:p w14:paraId="776A1E13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</w:t>
            </w:r>
          </w:p>
        </w:tc>
        <w:tc>
          <w:tcPr>
            <w:tcW w:w="2115" w:type="dxa"/>
            <w:vAlign w:val="top"/>
          </w:tcPr>
          <w:p w14:paraId="25AEA494">
            <w:pPr>
              <w:pStyle w:val="5"/>
              <w:jc w:val="center"/>
            </w:pPr>
            <w:r>
              <w:rPr>
                <w:rFonts w:hint="eastAsia"/>
              </w:rPr>
              <w:t>祁阳县西乡农民运动协会旧址——攸陂陈家祠堂</w:t>
            </w:r>
          </w:p>
        </w:tc>
        <w:tc>
          <w:tcPr>
            <w:tcW w:w="920" w:type="dxa"/>
            <w:vAlign w:val="top"/>
          </w:tcPr>
          <w:p w14:paraId="476378F9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省保</w:t>
            </w:r>
          </w:p>
        </w:tc>
        <w:tc>
          <w:tcPr>
            <w:tcW w:w="1380" w:type="dxa"/>
            <w:vAlign w:val="top"/>
          </w:tcPr>
          <w:p w14:paraId="2ADB8681">
            <w:pPr>
              <w:pStyle w:val="5"/>
              <w:jc w:val="center"/>
            </w:pPr>
            <w:r>
              <w:rPr>
                <w:rFonts w:hint="eastAsia"/>
              </w:rPr>
              <w:t>祁东县文化遗产事务中心</w:t>
            </w:r>
          </w:p>
        </w:tc>
        <w:tc>
          <w:tcPr>
            <w:tcW w:w="1148" w:type="dxa"/>
            <w:vAlign w:val="top"/>
          </w:tcPr>
          <w:p w14:paraId="720B1328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陈建军</w:t>
            </w:r>
          </w:p>
        </w:tc>
        <w:tc>
          <w:tcPr>
            <w:tcW w:w="1148" w:type="dxa"/>
            <w:vAlign w:val="top"/>
          </w:tcPr>
          <w:p w14:paraId="673D0B03">
            <w:pPr>
              <w:pStyle w:val="5"/>
              <w:jc w:val="center"/>
            </w:pPr>
            <w:r>
              <w:rPr>
                <w:rFonts w:hint="eastAsia"/>
              </w:rPr>
              <w:t>文物干事</w:t>
            </w:r>
          </w:p>
        </w:tc>
        <w:tc>
          <w:tcPr>
            <w:tcW w:w="1340" w:type="dxa"/>
            <w:vAlign w:val="top"/>
          </w:tcPr>
          <w:p w14:paraId="07E674FD">
            <w:pPr>
              <w:pStyle w:val="5"/>
              <w:jc w:val="center"/>
            </w:pPr>
            <w:r>
              <w:rPr>
                <w:rFonts w:hint="eastAsia"/>
              </w:rPr>
              <w:t>13187333299</w:t>
            </w:r>
          </w:p>
        </w:tc>
        <w:tc>
          <w:tcPr>
            <w:tcW w:w="1359" w:type="dxa"/>
            <w:vAlign w:val="top"/>
          </w:tcPr>
          <w:p w14:paraId="292BE00C">
            <w:pPr>
              <w:pStyle w:val="5"/>
              <w:jc w:val="center"/>
            </w:pPr>
            <w:r>
              <w:rPr>
                <w:rFonts w:hint="eastAsia"/>
              </w:rPr>
              <w:t>祁东县文化遗产事务中心</w:t>
            </w:r>
          </w:p>
        </w:tc>
        <w:tc>
          <w:tcPr>
            <w:tcW w:w="1140" w:type="dxa"/>
            <w:vAlign w:val="top"/>
          </w:tcPr>
          <w:p w14:paraId="59EFAD2A">
            <w:pPr>
              <w:pStyle w:val="5"/>
              <w:jc w:val="center"/>
            </w:pPr>
            <w:r>
              <w:rPr>
                <w:rFonts w:hint="eastAsia"/>
              </w:rPr>
              <w:t>李海容</w:t>
            </w:r>
          </w:p>
        </w:tc>
        <w:tc>
          <w:tcPr>
            <w:tcW w:w="1259" w:type="dxa"/>
            <w:vAlign w:val="top"/>
          </w:tcPr>
          <w:p w14:paraId="0EE5AADE">
            <w:pPr>
              <w:pStyle w:val="5"/>
              <w:jc w:val="center"/>
            </w:pPr>
            <w:r>
              <w:rPr>
                <w:rFonts w:hint="eastAsia"/>
              </w:rPr>
              <w:t>文物干事</w:t>
            </w:r>
          </w:p>
        </w:tc>
        <w:tc>
          <w:tcPr>
            <w:tcW w:w="1506" w:type="dxa"/>
            <w:vAlign w:val="top"/>
          </w:tcPr>
          <w:p w14:paraId="4A786AC3">
            <w:pPr>
              <w:bidi w:val="0"/>
              <w:jc w:val="center"/>
            </w:pPr>
            <w:r>
              <w:rPr>
                <w:rFonts w:hint="eastAsia"/>
              </w:rPr>
              <w:t>太和堂镇人民政府</w:t>
            </w:r>
          </w:p>
        </w:tc>
        <w:tc>
          <w:tcPr>
            <w:tcW w:w="997" w:type="dxa"/>
            <w:vAlign w:val="top"/>
          </w:tcPr>
          <w:p w14:paraId="2E662450">
            <w:pPr>
              <w:pStyle w:val="5"/>
              <w:jc w:val="center"/>
            </w:pPr>
            <w:r>
              <w:rPr>
                <w:rFonts w:hint="eastAsia"/>
              </w:rPr>
              <w:t>0734-6390043</w:t>
            </w:r>
          </w:p>
        </w:tc>
      </w:tr>
    </w:tbl>
    <w:p w14:paraId="3BCDD7B3">
      <w:pPr>
        <w:spacing w:line="281" w:lineRule="auto"/>
        <w:rPr>
          <w:rFonts w:ascii="Arial"/>
          <w:sz w:val="21"/>
        </w:rPr>
      </w:pPr>
    </w:p>
    <w:p w14:paraId="049EC5C4">
      <w:pPr>
        <w:spacing w:before="55" w:line="218" w:lineRule="auto"/>
        <w:ind w:left="44"/>
        <w:rPr>
          <w:rFonts w:ascii="仿宋" w:hAnsi="仿宋" w:eastAsia="仿宋" w:cs="仿宋"/>
          <w:sz w:val="17"/>
          <w:szCs w:val="17"/>
        </w:rPr>
      </w:pPr>
      <w:r>
        <w:rPr>
          <w:rFonts w:ascii="仿宋" w:hAnsi="仿宋" w:eastAsia="仿宋" w:cs="仿宋"/>
          <w:spacing w:val="-1"/>
          <w:sz w:val="17"/>
          <w:szCs w:val="17"/>
        </w:rPr>
        <w:t>备注：1.文物单位名称应为公布或登记的名称。</w:t>
      </w:r>
      <w:r>
        <w:rPr>
          <w:rFonts w:ascii="仿宋" w:hAnsi="仿宋" w:eastAsia="仿宋" w:cs="仿宋"/>
          <w:spacing w:val="-2"/>
          <w:sz w:val="17"/>
          <w:szCs w:val="17"/>
        </w:rPr>
        <w:t>涉及到多处，则应分开填写，如湘南起义旧址群-洣泉书院。</w:t>
      </w:r>
    </w:p>
    <w:p w14:paraId="0F0A29EB">
      <w:pPr>
        <w:spacing w:line="206" w:lineRule="auto"/>
        <w:ind w:left="544"/>
        <w:rPr>
          <w:rFonts w:ascii="仿宋" w:hAnsi="仿宋" w:eastAsia="仿宋" w:cs="仿宋"/>
          <w:sz w:val="17"/>
          <w:szCs w:val="17"/>
        </w:rPr>
      </w:pPr>
      <w:r>
        <w:rPr>
          <w:rFonts w:ascii="仿宋" w:hAnsi="仿宋" w:eastAsia="仿宋" w:cs="仿宋"/>
          <w:spacing w:val="-2"/>
          <w:sz w:val="17"/>
          <w:szCs w:val="17"/>
        </w:rPr>
        <w:t>2.文物保护单位的级别分别为：国保、省保、市县保、未定级；博物馆单位的级别分别为：一级、二级、三级。</w:t>
      </w:r>
    </w:p>
    <w:p w14:paraId="28112158">
      <w:pPr>
        <w:spacing w:before="1" w:line="220" w:lineRule="auto"/>
        <w:ind w:left="544"/>
        <w:rPr>
          <w:rFonts w:ascii="仿宋" w:hAnsi="仿宋" w:eastAsia="仿宋" w:cs="仿宋"/>
          <w:sz w:val="17"/>
          <w:szCs w:val="17"/>
        </w:rPr>
      </w:pPr>
      <w:r>
        <w:rPr>
          <w:rFonts w:ascii="宋体" w:hAnsi="宋体" w:eastAsia="宋体" w:cs="宋体"/>
          <w:spacing w:val="-2"/>
          <w:sz w:val="17"/>
          <w:szCs w:val="17"/>
        </w:rPr>
        <w:t>3.</w:t>
      </w:r>
      <w:r>
        <w:rPr>
          <w:rFonts w:ascii="仿宋" w:hAnsi="仿宋" w:eastAsia="仿宋" w:cs="仿宋"/>
          <w:spacing w:val="-2"/>
          <w:sz w:val="17"/>
          <w:szCs w:val="17"/>
        </w:rPr>
        <w:t>文物保护工程工地和文物考古发掘工地的名称应为项目名称。</w:t>
      </w:r>
    </w:p>
    <w:p w14:paraId="04FAC69A">
      <w:pPr>
        <w:spacing w:before="6" w:line="217" w:lineRule="auto"/>
        <w:ind w:left="544"/>
        <w:rPr>
          <w:rFonts w:ascii="仿宋" w:hAnsi="仿宋" w:eastAsia="仿宋" w:cs="仿宋"/>
          <w:sz w:val="17"/>
          <w:szCs w:val="17"/>
        </w:rPr>
      </w:pPr>
      <w:r>
        <w:rPr>
          <w:rFonts w:ascii="宋体" w:hAnsi="宋体" w:eastAsia="宋体" w:cs="宋体"/>
          <w:spacing w:val="-1"/>
          <w:sz w:val="17"/>
          <w:szCs w:val="17"/>
        </w:rPr>
        <w:t>4.</w:t>
      </w:r>
      <w:r>
        <w:rPr>
          <w:rFonts w:ascii="仿宋" w:hAnsi="仿宋" w:eastAsia="仿宋" w:cs="仿宋"/>
          <w:spacing w:val="-1"/>
          <w:sz w:val="17"/>
          <w:szCs w:val="17"/>
        </w:rPr>
        <w:t>其他博物馆、纪念馆、文物考古研究机构</w:t>
      </w:r>
      <w:r>
        <w:rPr>
          <w:rFonts w:ascii="仿宋" w:hAnsi="仿宋" w:eastAsia="仿宋" w:cs="仿宋"/>
          <w:spacing w:val="-2"/>
          <w:sz w:val="17"/>
          <w:szCs w:val="17"/>
        </w:rPr>
        <w:t>等文物收藏单位、临时文物库房、临时文物陈列展览场所、文物保护工程工地、文物考古发掘工地的级别统一填写为“其他”。</w:t>
      </w:r>
    </w:p>
    <w:p w14:paraId="50851407">
      <w:pPr>
        <w:spacing w:before="1" w:line="220" w:lineRule="auto"/>
        <w:ind w:left="544"/>
        <w:rPr>
          <w:rFonts w:ascii="仿宋" w:hAnsi="仿宋" w:eastAsia="仿宋" w:cs="仿宋"/>
          <w:sz w:val="17"/>
          <w:szCs w:val="17"/>
        </w:rPr>
      </w:pPr>
      <w:r>
        <w:rPr>
          <w:rFonts w:ascii="宋体" w:hAnsi="宋体" w:eastAsia="宋体" w:cs="宋体"/>
          <w:spacing w:val="-2"/>
          <w:sz w:val="17"/>
          <w:szCs w:val="17"/>
        </w:rPr>
        <w:t>5.</w:t>
      </w:r>
      <w:r>
        <w:rPr>
          <w:rFonts w:ascii="仿宋" w:hAnsi="仿宋" w:eastAsia="仿宋" w:cs="仿宋"/>
          <w:spacing w:val="-2"/>
          <w:sz w:val="17"/>
          <w:szCs w:val="17"/>
        </w:rPr>
        <w:t>上级主管部门：文物和博物馆单位的产权所有人或管理使用人的上级主管部门。除地方政府明确的外，当地文旅部门是业务主管部门，非上</w:t>
      </w:r>
      <w:r>
        <w:rPr>
          <w:rFonts w:ascii="仿宋" w:hAnsi="仿宋" w:eastAsia="仿宋" w:cs="仿宋"/>
          <w:spacing w:val="-3"/>
          <w:sz w:val="17"/>
          <w:szCs w:val="17"/>
        </w:rPr>
        <w:t>级主管部门。</w:t>
      </w:r>
    </w:p>
    <w:sectPr>
      <w:pgSz w:w="16840" w:h="11900"/>
      <w:pgMar w:top="1011" w:right="795" w:bottom="0" w:left="10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97455A"/>
    <w:rsid w:val="79CC40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890</Words>
  <Characters>1045</Characters>
  <TotalTime>61</TotalTime>
  <ScaleCrop>false</ScaleCrop>
  <LinksUpToDate>false</LinksUpToDate>
  <CharactersWithSpaces>1118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2025-12-09T11:03:00Z</dcterms:created>
  <dc:creator>LX</dc:creator>
  <cp:lastModifiedBy>Muland、</cp:lastModifiedBy>
  <cp:lastPrinted>2025-12-11T08:34:00Z</cp:lastPrinted>
  <dcterms:modified xsi:type="dcterms:W3CDTF">2025-12-31T01:31:48Z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2025-12-09T11:03:55Z</vt:filetime>
  </property>
  <property fmtid="{D5CDD505-2E9C-101B-9397-08002B2CF9AE}" pid="4" name="UsrData">
    <vt:lpwstr>69379198e5159000203393eawl</vt:lpwstr>
  </property>
  <property fmtid="{D5CDD505-2E9C-101B-9397-08002B2CF9AE}" pid="5" name="KSOTemplateDocerSaveRecord">
    <vt:lpwstr>eyJoZGlkIjoiZDg3NjY0NTcyM2U5M2UyNDkzZDQwNzUyNTI2ZTE4ZGYiLCJ1c2VySWQiOiIyNzUwMjU5NjYifQ==</vt:lpwstr>
  </property>
  <property fmtid="{D5CDD505-2E9C-101B-9397-08002B2CF9AE}" pid="6" name="KSOProductBuildVer">
    <vt:lpwstr>2052-12.1.0.24034</vt:lpwstr>
  </property>
  <property fmtid="{D5CDD505-2E9C-101B-9397-08002B2CF9AE}" pid="7" name="ICV">
    <vt:lpwstr>3B734D89CDA34304966E9E0276398D6E_13</vt:lpwstr>
  </property>
</Properties>
</file>