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C85B99">
      <w:pPr>
        <w:spacing w:line="600" w:lineRule="exact"/>
        <w:rPr>
          <w:rFonts w:ascii="Times New Roman" w:hAnsi="Times New Roman" w:eastAsia="方正小标宋简体"/>
          <w:sz w:val="44"/>
          <w:szCs w:val="44"/>
        </w:rPr>
      </w:pPr>
      <w:bookmarkStart w:id="0" w:name="_GoBack"/>
      <w:bookmarkEnd w:id="0"/>
    </w:p>
    <w:p w14:paraId="213D2DC0">
      <w:pPr>
        <w:spacing w:line="600" w:lineRule="exact"/>
        <w:ind w:firstLine="1320" w:firstLineChars="300"/>
        <w:jc w:val="both"/>
        <w:rPr>
          <w:rFonts w:ascii="Times New Roman" w:hAnsi="Times New Roman" w:eastAsia="方正小标宋简体"/>
          <w:b/>
          <w:bCs/>
          <w:sz w:val="44"/>
          <w:szCs w:val="44"/>
        </w:rPr>
      </w:pPr>
      <w:r>
        <w:rPr>
          <w:rFonts w:ascii="Times New Roman" w:hAnsi="Times New Roman" w:eastAsia="方正小标宋简体"/>
          <w:b/>
          <w:bCs/>
          <w:sz w:val="44"/>
          <w:szCs w:val="44"/>
        </w:rPr>
        <w:t>部门整体支出绩效自评报告</w:t>
      </w:r>
    </w:p>
    <w:p w14:paraId="222560C3">
      <w:pPr>
        <w:rPr>
          <w:rFonts w:ascii="Times New Roman" w:hAnsi="Times New Roman" w:eastAsia="方正小标宋_GBK"/>
          <w:b/>
          <w:bCs/>
          <w:sz w:val="32"/>
          <w:szCs w:val="32"/>
        </w:rPr>
      </w:pPr>
    </w:p>
    <w:p w14:paraId="64DF9815">
      <w:pPr>
        <w:pStyle w:val="16"/>
        <w:widowControl/>
        <w:numPr>
          <w:ilvl w:val="0"/>
          <w:numId w:val="0"/>
        </w:numPr>
        <w:rPr>
          <w:rFonts w:hint="eastAsia" w:ascii="华文中宋" w:hAnsi="华文中宋" w:eastAsia="华文中宋" w:cs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</w:rPr>
        <w:t>部门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  <w:t>概况</w:t>
      </w:r>
    </w:p>
    <w:p w14:paraId="4A6D8A4E"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本单位是隶属衡阳市卫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分健</w:t>
      </w:r>
      <w:r>
        <w:rPr>
          <w:rFonts w:hint="eastAsia" w:ascii="仿宋" w:hAnsi="仿宋" w:eastAsia="仿宋" w:cs="仿宋"/>
          <w:sz w:val="32"/>
          <w:szCs w:val="32"/>
        </w:rPr>
        <w:t>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21D02E59">
      <w:pPr>
        <w:pStyle w:val="6"/>
        <w:shd w:val="clear" w:color="auto" w:fill="FFFFFF"/>
        <w:spacing w:before="0" w:beforeAutospacing="0" w:after="0" w:afterAutospacing="0" w:line="585" w:lineRule="atLeast"/>
        <w:ind w:firstLine="960" w:firstLineChars="300"/>
        <w:rPr>
          <w:rFonts w:hint="eastAsia" w:ascii="仿宋" w:hAnsi="仿宋" w:eastAsia="仿宋"/>
          <w:color w:val="41414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/>
          <w:color w:val="414141"/>
          <w:sz w:val="32"/>
          <w:szCs w:val="32"/>
          <w:lang w:val="en-US" w:eastAsia="zh-CN"/>
        </w:rPr>
        <w:t>承担全市干部保健、康复和疗养工作。</w:t>
      </w:r>
    </w:p>
    <w:p w14:paraId="0363681F">
      <w:pPr>
        <w:pStyle w:val="6"/>
        <w:shd w:val="clear" w:color="auto" w:fill="FFFFFF"/>
        <w:spacing w:before="0" w:beforeAutospacing="0" w:after="0" w:afterAutospacing="0" w:line="585" w:lineRule="atLeast"/>
        <w:ind w:firstLine="960" w:firstLineChars="300"/>
        <w:rPr>
          <w:rFonts w:hint="eastAsia" w:ascii="仿宋" w:hAnsi="仿宋" w:eastAsia="仿宋"/>
          <w:color w:val="414141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414141"/>
          <w:sz w:val="32"/>
          <w:szCs w:val="32"/>
          <w:lang w:val="en-US" w:eastAsia="zh-CN"/>
        </w:rPr>
        <w:t>2、承担各级劳动模范、先进工作者的疗养、保健工作。</w:t>
      </w:r>
    </w:p>
    <w:p w14:paraId="30803BDE">
      <w:pPr>
        <w:pStyle w:val="6"/>
        <w:shd w:val="clear" w:color="auto" w:fill="FFFFFF"/>
        <w:spacing w:before="0" w:beforeAutospacing="0" w:after="0" w:afterAutospacing="0" w:line="585" w:lineRule="atLeast"/>
        <w:ind w:firstLine="960" w:firstLineChars="300"/>
        <w:rPr>
          <w:rFonts w:hint="eastAsia" w:ascii="仿宋" w:hAnsi="仿宋" w:eastAsia="仿宋"/>
          <w:color w:val="414141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414141"/>
          <w:sz w:val="32"/>
          <w:szCs w:val="32"/>
          <w:lang w:val="en-US" w:eastAsia="zh-CN"/>
        </w:rPr>
        <w:t>3、负责老年病康复及中医常见病、多发病、慢性病的特色专科康复治疗工作。</w:t>
      </w:r>
    </w:p>
    <w:p w14:paraId="3CC13EFF">
      <w:pPr>
        <w:pStyle w:val="6"/>
        <w:shd w:val="clear" w:color="auto" w:fill="FFFFFF"/>
        <w:spacing w:before="0" w:beforeAutospacing="0" w:after="0" w:afterAutospacing="0" w:line="585" w:lineRule="atLeast"/>
        <w:ind w:firstLine="960" w:firstLineChars="300"/>
        <w:rPr>
          <w:rFonts w:hint="eastAsia" w:ascii="仿宋" w:hAnsi="仿宋" w:eastAsia="仿宋"/>
          <w:color w:val="414141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414141"/>
          <w:sz w:val="32"/>
          <w:szCs w:val="32"/>
          <w:lang w:val="en-US" w:eastAsia="zh-CN"/>
        </w:rPr>
        <w:t>4、参与属地公共卫生服务自愿戒毒工作。</w:t>
      </w:r>
    </w:p>
    <w:p w14:paraId="309D1F94">
      <w:pPr>
        <w:pStyle w:val="6"/>
        <w:shd w:val="clear" w:color="auto" w:fill="FFFFFF"/>
        <w:spacing w:before="0" w:beforeAutospacing="0" w:after="0" w:afterAutospacing="0" w:line="585" w:lineRule="atLeast"/>
        <w:ind w:firstLine="960" w:firstLineChars="300"/>
        <w:rPr>
          <w:rFonts w:hint="eastAsia" w:ascii="仿宋" w:hAnsi="仿宋" w:eastAsia="仿宋" w:cs="仿宋"/>
          <w:color w:val="41414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414141"/>
          <w:sz w:val="32"/>
          <w:szCs w:val="32"/>
          <w:lang w:val="en-US" w:eastAsia="zh-CN"/>
        </w:rPr>
        <w:t>5、承办市卫健委交办的其他工作。</w:t>
      </w:r>
    </w:p>
    <w:p w14:paraId="096ACEFF">
      <w:pPr>
        <w:spacing w:line="288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全额事业</w:t>
      </w:r>
      <w:r>
        <w:rPr>
          <w:rFonts w:hint="eastAsia" w:ascii="仿宋" w:hAnsi="仿宋" w:eastAsia="仿宋" w:cs="仿宋"/>
          <w:sz w:val="32"/>
          <w:szCs w:val="32"/>
        </w:rPr>
        <w:t>编制为6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个。年末在职在岗人数为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47</w:t>
      </w:r>
      <w:r>
        <w:rPr>
          <w:rFonts w:hint="eastAsia" w:ascii="仿宋" w:hAnsi="仿宋" w:eastAsia="仿宋" w:cs="仿宋"/>
          <w:sz w:val="32"/>
          <w:szCs w:val="32"/>
        </w:rPr>
        <w:t>人，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均为全额事业编人员。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退休人员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35人，退休人员工资由人社统发。</w:t>
      </w:r>
      <w:r>
        <w:rPr>
          <w:rFonts w:hint="eastAsia" w:ascii="仿宋" w:hAnsi="仿宋" w:eastAsia="仿宋" w:cs="仿宋"/>
          <w:sz w:val="32"/>
          <w:szCs w:val="32"/>
        </w:rPr>
        <w:t>部门职能明确，机构设置合理，人员配备充足，为全年工作的顺利开展奠定了坚实基础。</w:t>
      </w:r>
    </w:p>
    <w:p w14:paraId="38A937BC">
      <w:pPr>
        <w:pStyle w:val="6"/>
        <w:shd w:val="clear" w:color="auto" w:fill="FFFFFF"/>
        <w:spacing w:before="0" w:beforeAutospacing="0" w:after="0" w:afterAutospacing="0" w:line="555" w:lineRule="atLeast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7DC894A7">
      <w:pPr>
        <w:spacing w:line="288" w:lineRule="auto"/>
        <w:jc w:val="both"/>
        <w:rPr>
          <w:rFonts w:hint="eastAsia" w:ascii="华文中宋" w:hAnsi="华文中宋" w:eastAsia="华文中宋" w:cs="华文中宋"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sz w:val="32"/>
          <w:szCs w:val="32"/>
        </w:rPr>
        <w:t>二、部门整体支出情况</w:t>
      </w:r>
    </w:p>
    <w:p w14:paraId="16B910C3">
      <w:pPr>
        <w:pStyle w:val="16"/>
        <w:numPr>
          <w:ilvl w:val="0"/>
          <w:numId w:val="0"/>
        </w:numPr>
        <w:ind w:leftChars="0"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年度预算安排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：本年度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单位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预算总额</w:t>
      </w:r>
      <w:r>
        <w:rPr>
          <w:rFonts w:hint="eastAsia" w:ascii="仿宋" w:hAnsi="仿宋" w:eastAsia="仿宋" w:cs="仿宋"/>
          <w:sz w:val="32"/>
          <w:szCs w:val="32"/>
        </w:rPr>
        <w:t>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952.7</w:t>
      </w:r>
      <w:r>
        <w:rPr>
          <w:rFonts w:hint="eastAsia" w:ascii="仿宋" w:hAnsi="仿宋" w:eastAsia="仿宋" w:cs="仿宋"/>
          <w:sz w:val="32"/>
          <w:szCs w:val="32"/>
        </w:rPr>
        <w:t>万元，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其中</w:t>
      </w:r>
      <w:r>
        <w:rPr>
          <w:rFonts w:hint="eastAsia" w:ascii="仿宋" w:hAnsi="仿宋" w:eastAsia="仿宋" w:cs="仿宋"/>
          <w:sz w:val="32"/>
          <w:szCs w:val="32"/>
        </w:rPr>
        <w:t>财政拨款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942.95万元（年初预算835.37万元，后追加107.58万元）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，其他收入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9.75万元。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其中基本支出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952.7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万元，项目支出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0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万元。</w:t>
      </w:r>
    </w:p>
    <w:p w14:paraId="59B9F11A">
      <w:pPr>
        <w:numPr>
          <w:ilvl w:val="0"/>
          <w:numId w:val="0"/>
        </w:numPr>
        <w:spacing w:line="240" w:lineRule="auto"/>
        <w:ind w:leftChars="0"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年度预算执行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：全年实际支出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952.7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万元，预算执行率达到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101.03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%，预算调整率控制在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1.03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%以内。支付进度符合规定，无违规支出。</w:t>
      </w:r>
    </w:p>
    <w:p w14:paraId="6B50007C">
      <w:pPr>
        <w:pStyle w:val="16"/>
        <w:widowControl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“三公经费”管理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：“三公经费”变动率符合相关要求，</w:t>
      </w:r>
      <w:r>
        <w:rPr>
          <w:rFonts w:hint="eastAsia" w:ascii="仿宋" w:hAnsi="仿宋" w:eastAsia="仿宋" w:cs="仿宋"/>
          <w:sz w:val="32"/>
          <w:szCs w:val="32"/>
        </w:rPr>
        <w:t>比去年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下降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0.25</w:t>
      </w:r>
      <w:r>
        <w:rPr>
          <w:rFonts w:hint="eastAsia" w:ascii="仿宋" w:hAnsi="仿宋" w:eastAsia="仿宋" w:cs="仿宋"/>
          <w:sz w:val="32"/>
          <w:szCs w:val="32"/>
        </w:rPr>
        <w:t>万元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资金使用合规，审批流程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规范。</w:t>
      </w:r>
    </w:p>
    <w:p w14:paraId="4357D2F8">
      <w:pPr>
        <w:spacing w:line="288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25301FF">
      <w:pPr>
        <w:spacing w:line="288" w:lineRule="auto"/>
        <w:jc w:val="both"/>
        <w:rPr>
          <w:rFonts w:hint="eastAsia" w:ascii="华文中宋" w:hAnsi="华文中宋" w:eastAsia="华文中宋" w:cs="华文中宋"/>
          <w:sz w:val="32"/>
          <w:szCs w:val="32"/>
        </w:rPr>
      </w:pPr>
      <w:r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  <w:t>三、</w:t>
      </w:r>
      <w:r>
        <w:rPr>
          <w:rFonts w:hint="eastAsia" w:ascii="华文中宋" w:hAnsi="华文中宋" w:eastAsia="华文中宋" w:cs="华文中宋"/>
          <w:b/>
          <w:sz w:val="32"/>
          <w:szCs w:val="32"/>
        </w:rPr>
        <w:t>绩效目标完成情况</w:t>
      </w:r>
    </w:p>
    <w:p w14:paraId="1315D63F">
      <w:pPr>
        <w:numPr>
          <w:ilvl w:val="0"/>
          <w:numId w:val="0"/>
        </w:numPr>
        <w:spacing w:line="240" w:lineRule="auto"/>
        <w:ind w:leftChars="0"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产出指标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：</w:t>
      </w:r>
    </w:p>
    <w:p w14:paraId="210A066D">
      <w:pPr>
        <w:numPr>
          <w:ilvl w:val="1"/>
          <w:numId w:val="1"/>
        </w:numPr>
        <w:spacing w:line="240" w:lineRule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数量指标：完成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开展中医业务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工作任务，达到预定目标。</w:t>
      </w:r>
    </w:p>
    <w:p w14:paraId="00D357C4">
      <w:pPr>
        <w:numPr>
          <w:ilvl w:val="1"/>
          <w:numId w:val="1"/>
        </w:numPr>
        <w:spacing w:line="240" w:lineRule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质量指标：工作质量符合要求，项目完成质量高。</w:t>
      </w:r>
    </w:p>
    <w:p w14:paraId="331C1191">
      <w:pPr>
        <w:numPr>
          <w:ilvl w:val="1"/>
          <w:numId w:val="1"/>
        </w:numPr>
        <w:spacing w:line="240" w:lineRule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时效指标：各项工作按时完成，无延误现象。</w:t>
      </w:r>
    </w:p>
    <w:p w14:paraId="3B125CDF">
      <w:pPr>
        <w:numPr>
          <w:ilvl w:val="1"/>
          <w:numId w:val="1"/>
        </w:numPr>
        <w:spacing w:line="240" w:lineRule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成本指标：成本控制在预算范围内，经济效益显著。</w:t>
      </w:r>
    </w:p>
    <w:p w14:paraId="698B0F47">
      <w:pPr>
        <w:numPr>
          <w:ilvl w:val="0"/>
          <w:numId w:val="0"/>
        </w:numPr>
        <w:spacing w:line="240" w:lineRule="auto"/>
        <w:ind w:leftChars="0"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效益指标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：</w:t>
      </w:r>
    </w:p>
    <w:p w14:paraId="11977D1D">
      <w:pPr>
        <w:numPr>
          <w:ilvl w:val="1"/>
          <w:numId w:val="1"/>
        </w:numPr>
        <w:spacing w:line="240" w:lineRule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经济效益：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中医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领域相关经济指标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没有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增长，经济效益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有待提升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</w:t>
      </w:r>
    </w:p>
    <w:p w14:paraId="3BC90DC3">
      <w:pPr>
        <w:numPr>
          <w:ilvl w:val="1"/>
          <w:numId w:val="1"/>
        </w:numPr>
        <w:spacing w:line="240" w:lineRule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社会效益：提高了社会服务水平，增强了公众满意度。</w:t>
      </w:r>
    </w:p>
    <w:p w14:paraId="74A4C444">
      <w:pPr>
        <w:numPr>
          <w:ilvl w:val="1"/>
          <w:numId w:val="1"/>
        </w:numPr>
        <w:spacing w:line="240" w:lineRule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环境效益：在环境保护和资源节约方面取得了积极成效。</w:t>
      </w:r>
    </w:p>
    <w:p w14:paraId="5E27CCA6">
      <w:pPr>
        <w:numPr>
          <w:ilvl w:val="0"/>
          <w:numId w:val="0"/>
        </w:numPr>
        <w:spacing w:line="240" w:lineRule="auto"/>
        <w:ind w:leftChars="0"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服务对象满意度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：通过问卷调查、电话回访等方式，服务对象满意度达到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90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%。</w:t>
      </w:r>
    </w:p>
    <w:p w14:paraId="49B1FEE6">
      <w:pPr>
        <w:spacing w:line="288" w:lineRule="auto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sz w:val="32"/>
          <w:szCs w:val="32"/>
        </w:rPr>
        <w:t>四、存在问题及改进措施</w:t>
      </w:r>
    </w:p>
    <w:p w14:paraId="62BA43D2">
      <w:pPr>
        <w:numPr>
          <w:ilvl w:val="0"/>
          <w:numId w:val="2"/>
        </w:numPr>
        <w:spacing w:line="240" w:lineRule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预算编制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：预算编制的精细化程度有待提高，部分项目预算不够准确。今后将加强预算编制的前期调研和论证，提高预算的科学性和准确性。</w:t>
      </w:r>
    </w:p>
    <w:p w14:paraId="726CFC25">
      <w:pPr>
        <w:numPr>
          <w:ilvl w:val="0"/>
          <w:numId w:val="2"/>
        </w:numPr>
        <w:spacing w:line="240" w:lineRule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绩效指标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：部分绩效指标设置不够科学，难以全面反映工作成果。将优化绩效指标体系，使其更加科学合理、具有针对性。</w:t>
      </w:r>
    </w:p>
    <w:p w14:paraId="5C787A63">
      <w:pPr>
        <w:numPr>
          <w:ilvl w:val="0"/>
          <w:numId w:val="2"/>
        </w:numPr>
        <w:spacing w:line="240" w:lineRule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工作效率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：部分工作未能在规定时间内完成，工作效率有待提升。将优化工作流程，加强人员培训，提高工作效率和质量。</w:t>
      </w:r>
    </w:p>
    <w:p w14:paraId="455D20FB">
      <w:pPr>
        <w:spacing w:line="288" w:lineRule="auto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五、综合评价</w:t>
      </w:r>
    </w:p>
    <w:p w14:paraId="3AFE9839">
      <w:pPr>
        <w:spacing w:line="288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经过综合评价，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单位2023年度部门</w:t>
      </w:r>
      <w:r>
        <w:rPr>
          <w:rFonts w:hint="eastAsia" w:ascii="仿宋" w:hAnsi="仿宋" w:eastAsia="仿宋" w:cs="仿宋"/>
          <w:sz w:val="32"/>
          <w:szCs w:val="32"/>
        </w:rPr>
        <w:t>整体支出绩效自评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分</w:t>
      </w:r>
      <w:r>
        <w:rPr>
          <w:rFonts w:hint="eastAsia" w:ascii="仿宋" w:hAnsi="仿宋" w:eastAsia="仿宋" w:cs="仿宋"/>
          <w:sz w:val="32"/>
          <w:szCs w:val="32"/>
        </w:rPr>
        <w:t>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95.3 </w:t>
      </w:r>
      <w:r>
        <w:rPr>
          <w:rFonts w:hint="eastAsia" w:ascii="仿宋" w:hAnsi="仿宋" w:eastAsia="仿宋" w:cs="仿宋"/>
          <w:sz w:val="32"/>
          <w:szCs w:val="32"/>
        </w:rPr>
        <w:t>分，评价等级为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优</w:t>
      </w:r>
      <w:r>
        <w:rPr>
          <w:rFonts w:hint="eastAsia" w:ascii="仿宋" w:hAnsi="仿宋" w:eastAsia="仿宋" w:cs="仿宋"/>
          <w:sz w:val="32"/>
          <w:szCs w:val="32"/>
        </w:rPr>
        <w:t>。在今后的工作中，我们将进一步加强管理，提高资金使用效益，更好地履行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单位</w:t>
      </w:r>
      <w:r>
        <w:rPr>
          <w:rFonts w:hint="eastAsia" w:ascii="仿宋" w:hAnsi="仿宋" w:eastAsia="仿宋" w:cs="仿宋"/>
          <w:sz w:val="32"/>
          <w:szCs w:val="32"/>
        </w:rPr>
        <w:t>部门职责。</w:t>
      </w:r>
    </w:p>
    <w:p w14:paraId="2591AE11">
      <w:pPr>
        <w:pStyle w:val="16"/>
        <w:widowControl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308BAA8">
      <w:pPr>
        <w:widowControl/>
        <w:ind w:firstLine="640" w:firstLineChars="200"/>
        <w:rPr>
          <w:rFonts w:ascii="Times New Roman" w:hAnsi="Times New Roman" w:eastAsia="Times New Roman"/>
          <w:sz w:val="32"/>
          <w:szCs w:val="32"/>
        </w:rPr>
      </w:pPr>
    </w:p>
    <w:p w14:paraId="5371991B">
      <w:pPr>
        <w:widowControl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454E7C27">
      <w:pPr>
        <w:widowControl/>
        <w:ind w:firstLine="5120" w:firstLineChars="16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衡阳市干部疗养院</w:t>
      </w:r>
    </w:p>
    <w:p w14:paraId="7C865A8D">
      <w:pPr>
        <w:widowControl/>
        <w:ind w:firstLine="5760" w:firstLineChars="18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2024.4.1</w:t>
      </w:r>
    </w:p>
    <w:p w14:paraId="7514C35C">
      <w:pPr>
        <w:widowControl/>
        <w:ind w:firstLine="640" w:firstLineChars="200"/>
        <w:rPr>
          <w:rFonts w:ascii="Times New Roman" w:hAnsi="Times New Roman" w:eastAsia="仿宋"/>
          <w:sz w:val="32"/>
          <w:szCs w:val="32"/>
        </w:rPr>
      </w:pPr>
    </w:p>
    <w:p w14:paraId="6905D038">
      <w:pPr>
        <w:widowControl/>
        <w:ind w:firstLine="640" w:firstLineChars="200"/>
        <w:rPr>
          <w:rFonts w:ascii="Times New Roman" w:hAnsi="Times New Roman" w:eastAsia="仿宋"/>
          <w:sz w:val="32"/>
          <w:szCs w:val="32"/>
        </w:rPr>
      </w:pPr>
    </w:p>
    <w:p w14:paraId="51FC8EFD">
      <w:pPr>
        <w:ind w:firstLine="640" w:firstLineChars="200"/>
        <w:rPr>
          <w:rFonts w:ascii="Times New Roman" w:hAnsi="Times New Roman" w:eastAsia="仿宋"/>
          <w:sz w:val="32"/>
          <w:szCs w:val="32"/>
        </w:rPr>
      </w:pPr>
    </w:p>
    <w:p w14:paraId="2A524C8E">
      <w:pPr>
        <w:spacing w:line="56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</w:p>
    <w:p w14:paraId="09F5F159">
      <w:pPr>
        <w:spacing w:line="56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</w:p>
    <w:p w14:paraId="7CBEFF01">
      <w:pPr>
        <w:spacing w:line="56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</w:p>
    <w:p w14:paraId="4CA2BBE4">
      <w:pPr>
        <w:spacing w:line="56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</w:p>
    <w:p w14:paraId="63003020">
      <w:pPr>
        <w:spacing w:line="56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</w:p>
    <w:p w14:paraId="304D5EC7">
      <w:pPr>
        <w:spacing w:line="56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</w:p>
    <w:p w14:paraId="21231AC9">
      <w:pPr>
        <w:spacing w:line="56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</w:p>
    <w:p w14:paraId="68E7CEF6">
      <w:pPr>
        <w:spacing w:line="560" w:lineRule="exact"/>
        <w:rPr>
          <w:rFonts w:ascii="Times New Roman" w:hAnsi="Times New Roman" w:eastAsia="仿宋"/>
          <w:sz w:val="32"/>
          <w:szCs w:val="32"/>
        </w:rPr>
      </w:pPr>
    </w:p>
    <w:p w14:paraId="0EBFC6FE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pgNumType w:fmt="numberInDash"/>
      <w:cols w:space="425" w:num="1"/>
      <w:titlePg/>
      <w:rtlGutter w:val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452876">
    <w:pPr>
      <w:pStyle w:val="4"/>
      <w:framePr w:wrap="around" w:vAnchor="text" w:hAnchor="margin" w:xAlign="outside" w:y="1"/>
      <w:rPr>
        <w:rStyle w:val="9"/>
        <w:rFonts w:ascii="Times New Roman" w:hAnsi="Times New Roman"/>
        <w:sz w:val="28"/>
        <w:szCs w:val="28"/>
      </w:rPr>
    </w:pPr>
    <w:r>
      <w:rPr>
        <w:rStyle w:val="9"/>
        <w:rFonts w:ascii="Times New Roman" w:hAnsi="Times New Roman"/>
        <w:sz w:val="28"/>
        <w:szCs w:val="28"/>
      </w:rPr>
      <w:fldChar w:fldCharType="begin"/>
    </w:r>
    <w:r>
      <w:rPr>
        <w:rStyle w:val="9"/>
        <w:rFonts w:ascii="Times New Roman" w:hAnsi="Times New Roman"/>
        <w:sz w:val="28"/>
        <w:szCs w:val="28"/>
      </w:rPr>
      <w:instrText xml:space="preserve">PAGE  </w:instrText>
    </w:r>
    <w:r>
      <w:rPr>
        <w:rStyle w:val="9"/>
        <w:rFonts w:ascii="Times New Roman" w:hAnsi="Times New Roman"/>
        <w:sz w:val="28"/>
        <w:szCs w:val="28"/>
      </w:rPr>
      <w:fldChar w:fldCharType="separate"/>
    </w:r>
    <w:r>
      <w:rPr>
        <w:rStyle w:val="9"/>
        <w:rFonts w:ascii="Times New Roman" w:hAnsi="Times New Roman"/>
        <w:sz w:val="28"/>
        <w:szCs w:val="28"/>
      </w:rPr>
      <w:t>- 15 -</w:t>
    </w:r>
    <w:r>
      <w:rPr>
        <w:rStyle w:val="9"/>
        <w:rFonts w:ascii="Times New Roman" w:hAnsi="Times New Roman"/>
        <w:sz w:val="28"/>
        <w:szCs w:val="28"/>
      </w:rPr>
      <w:fldChar w:fldCharType="end"/>
    </w:r>
  </w:p>
  <w:p w14:paraId="109CC9A1"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B6AE21">
    <w:pPr>
      <w:pStyle w:val="4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0BC3C8BC">
    <w:pPr>
      <w:pStyle w:val="4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bullet"/>
      <w:lvlText w:val="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880" w:hanging="44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1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mMzFjYzA5MTFjM2ZiMDdiYzMwMzU3NDk5NWNlZmEifQ=="/>
  </w:docVars>
  <w:rsids>
    <w:rsidRoot w:val="00C553EF"/>
    <w:rsid w:val="00012C93"/>
    <w:rsid w:val="000734E3"/>
    <w:rsid w:val="000773D5"/>
    <w:rsid w:val="00080625"/>
    <w:rsid w:val="00082293"/>
    <w:rsid w:val="00093B9D"/>
    <w:rsid w:val="00094646"/>
    <w:rsid w:val="000A561A"/>
    <w:rsid w:val="000D5E7F"/>
    <w:rsid w:val="000E2B59"/>
    <w:rsid w:val="000E2E9C"/>
    <w:rsid w:val="000F775C"/>
    <w:rsid w:val="00135131"/>
    <w:rsid w:val="00135395"/>
    <w:rsid w:val="00173AA9"/>
    <w:rsid w:val="00184AF2"/>
    <w:rsid w:val="001A7CAB"/>
    <w:rsid w:val="001B56F4"/>
    <w:rsid w:val="001B69B6"/>
    <w:rsid w:val="001B6D56"/>
    <w:rsid w:val="00220A85"/>
    <w:rsid w:val="002238BB"/>
    <w:rsid w:val="00225BED"/>
    <w:rsid w:val="002320EB"/>
    <w:rsid w:val="002A03D6"/>
    <w:rsid w:val="002D01D7"/>
    <w:rsid w:val="002F05A3"/>
    <w:rsid w:val="003056F3"/>
    <w:rsid w:val="003126FC"/>
    <w:rsid w:val="00323CF3"/>
    <w:rsid w:val="0032533F"/>
    <w:rsid w:val="003A1408"/>
    <w:rsid w:val="003B7F5C"/>
    <w:rsid w:val="003E1FD6"/>
    <w:rsid w:val="003E5841"/>
    <w:rsid w:val="003F1540"/>
    <w:rsid w:val="004148E0"/>
    <w:rsid w:val="004217FE"/>
    <w:rsid w:val="00440BFE"/>
    <w:rsid w:val="00463FD5"/>
    <w:rsid w:val="00474AD0"/>
    <w:rsid w:val="00487AC5"/>
    <w:rsid w:val="00496F05"/>
    <w:rsid w:val="00537950"/>
    <w:rsid w:val="00551D43"/>
    <w:rsid w:val="00566BA9"/>
    <w:rsid w:val="005709FF"/>
    <w:rsid w:val="00581EEE"/>
    <w:rsid w:val="005851E9"/>
    <w:rsid w:val="00591495"/>
    <w:rsid w:val="00594AEE"/>
    <w:rsid w:val="005D031D"/>
    <w:rsid w:val="006264B7"/>
    <w:rsid w:val="00677EDD"/>
    <w:rsid w:val="006964D9"/>
    <w:rsid w:val="006F37DA"/>
    <w:rsid w:val="007109A0"/>
    <w:rsid w:val="007123D7"/>
    <w:rsid w:val="00713B58"/>
    <w:rsid w:val="00751BF0"/>
    <w:rsid w:val="00764972"/>
    <w:rsid w:val="00771B0E"/>
    <w:rsid w:val="007A6F2C"/>
    <w:rsid w:val="007B3731"/>
    <w:rsid w:val="007C3C5A"/>
    <w:rsid w:val="007E2D1B"/>
    <w:rsid w:val="007E3E71"/>
    <w:rsid w:val="008241E1"/>
    <w:rsid w:val="00835818"/>
    <w:rsid w:val="00847A3C"/>
    <w:rsid w:val="00893AEC"/>
    <w:rsid w:val="00940D4A"/>
    <w:rsid w:val="00971DB4"/>
    <w:rsid w:val="0097394E"/>
    <w:rsid w:val="009D0C0A"/>
    <w:rsid w:val="00A0127D"/>
    <w:rsid w:val="00A148B9"/>
    <w:rsid w:val="00A2187E"/>
    <w:rsid w:val="00A3605E"/>
    <w:rsid w:val="00A377C0"/>
    <w:rsid w:val="00A55C61"/>
    <w:rsid w:val="00A801F4"/>
    <w:rsid w:val="00AC12C1"/>
    <w:rsid w:val="00AC5F31"/>
    <w:rsid w:val="00AF15ED"/>
    <w:rsid w:val="00B049DD"/>
    <w:rsid w:val="00B17D23"/>
    <w:rsid w:val="00B62F82"/>
    <w:rsid w:val="00B702EE"/>
    <w:rsid w:val="00B86511"/>
    <w:rsid w:val="00B86BA1"/>
    <w:rsid w:val="00B9399A"/>
    <w:rsid w:val="00BD1721"/>
    <w:rsid w:val="00BD4955"/>
    <w:rsid w:val="00C23636"/>
    <w:rsid w:val="00C553EF"/>
    <w:rsid w:val="00C641BD"/>
    <w:rsid w:val="00C91F4C"/>
    <w:rsid w:val="00C9428C"/>
    <w:rsid w:val="00CC6012"/>
    <w:rsid w:val="00CD7E4E"/>
    <w:rsid w:val="00CE4DFE"/>
    <w:rsid w:val="00CF0AA7"/>
    <w:rsid w:val="00D64926"/>
    <w:rsid w:val="00D74987"/>
    <w:rsid w:val="00D812AD"/>
    <w:rsid w:val="00D8620A"/>
    <w:rsid w:val="00D90B2D"/>
    <w:rsid w:val="00DC7EE1"/>
    <w:rsid w:val="00DD4AA2"/>
    <w:rsid w:val="00DD5A15"/>
    <w:rsid w:val="00E01819"/>
    <w:rsid w:val="00E039BF"/>
    <w:rsid w:val="00E323CD"/>
    <w:rsid w:val="00E8571A"/>
    <w:rsid w:val="00E94B12"/>
    <w:rsid w:val="00EF0339"/>
    <w:rsid w:val="00F137EB"/>
    <w:rsid w:val="00F2080B"/>
    <w:rsid w:val="00F55DE1"/>
    <w:rsid w:val="00FA2BB2"/>
    <w:rsid w:val="00FC450D"/>
    <w:rsid w:val="00FD081E"/>
    <w:rsid w:val="00FE100B"/>
    <w:rsid w:val="00FE4826"/>
    <w:rsid w:val="028D58A7"/>
    <w:rsid w:val="03043E77"/>
    <w:rsid w:val="041E2AD3"/>
    <w:rsid w:val="07C71168"/>
    <w:rsid w:val="096B5488"/>
    <w:rsid w:val="0F262ACD"/>
    <w:rsid w:val="15150E92"/>
    <w:rsid w:val="15DA6FC6"/>
    <w:rsid w:val="18934E7A"/>
    <w:rsid w:val="20F16975"/>
    <w:rsid w:val="217D46AD"/>
    <w:rsid w:val="23E75DA0"/>
    <w:rsid w:val="24395E35"/>
    <w:rsid w:val="252D222C"/>
    <w:rsid w:val="25CE3729"/>
    <w:rsid w:val="2A8F3B1C"/>
    <w:rsid w:val="2BB20BE1"/>
    <w:rsid w:val="2CA61530"/>
    <w:rsid w:val="2E660FDE"/>
    <w:rsid w:val="2FEB4418"/>
    <w:rsid w:val="32C234E9"/>
    <w:rsid w:val="33874419"/>
    <w:rsid w:val="398B5761"/>
    <w:rsid w:val="3A7B7A1C"/>
    <w:rsid w:val="3A987BA2"/>
    <w:rsid w:val="3B2A1906"/>
    <w:rsid w:val="3BFC0501"/>
    <w:rsid w:val="3D121EA4"/>
    <w:rsid w:val="3E854E75"/>
    <w:rsid w:val="3F52287D"/>
    <w:rsid w:val="413A5BBD"/>
    <w:rsid w:val="416B7C26"/>
    <w:rsid w:val="41C61B6B"/>
    <w:rsid w:val="44A75419"/>
    <w:rsid w:val="458F58BE"/>
    <w:rsid w:val="464D5CD0"/>
    <w:rsid w:val="49D863C1"/>
    <w:rsid w:val="4A401D03"/>
    <w:rsid w:val="4A6F6D2D"/>
    <w:rsid w:val="52342C39"/>
    <w:rsid w:val="5523208A"/>
    <w:rsid w:val="566D64C3"/>
    <w:rsid w:val="58C36A96"/>
    <w:rsid w:val="5BA12918"/>
    <w:rsid w:val="5C2F64BB"/>
    <w:rsid w:val="5CD77C54"/>
    <w:rsid w:val="5EB6477F"/>
    <w:rsid w:val="609A4BD3"/>
    <w:rsid w:val="62882016"/>
    <w:rsid w:val="62F62474"/>
    <w:rsid w:val="640815D9"/>
    <w:rsid w:val="65B31738"/>
    <w:rsid w:val="66B91727"/>
    <w:rsid w:val="66D115C4"/>
    <w:rsid w:val="679F6976"/>
    <w:rsid w:val="695E6039"/>
    <w:rsid w:val="6AF80B9B"/>
    <w:rsid w:val="6BAD2A66"/>
    <w:rsid w:val="6CDE3E9F"/>
    <w:rsid w:val="6EF74444"/>
    <w:rsid w:val="6F750CCD"/>
    <w:rsid w:val="6F917E00"/>
    <w:rsid w:val="71125845"/>
    <w:rsid w:val="71974B56"/>
    <w:rsid w:val="74C600EB"/>
    <w:rsid w:val="75B02FF4"/>
    <w:rsid w:val="773A3B3B"/>
    <w:rsid w:val="77A24B7F"/>
    <w:rsid w:val="7909763E"/>
    <w:rsid w:val="79A2386E"/>
    <w:rsid w:val="7A157FE6"/>
    <w:rsid w:val="7A231C38"/>
    <w:rsid w:val="7A3F3071"/>
    <w:rsid w:val="7A7B7F61"/>
    <w:rsid w:val="7B001D72"/>
    <w:rsid w:val="7DCA0414"/>
    <w:rsid w:val="7DEE32AD"/>
    <w:rsid w:val="7E350BE4"/>
    <w:rsid w:val="7F20194F"/>
    <w:rsid w:val="7F4A2182"/>
    <w:rsid w:val="7F531EB8"/>
    <w:rsid w:val="7F910F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qFormat/>
    <w:uiPriority w:val="99"/>
    <w:pPr>
      <w:jc w:val="left"/>
    </w:pPr>
    <w:rPr>
      <w:rFonts w:ascii="Times New Roman" w:hAnsi="Times New Roman"/>
      <w:szCs w:val="24"/>
    </w:rPr>
  </w:style>
  <w:style w:type="paragraph" w:styleId="3">
    <w:name w:val="Balloon Text"/>
    <w:basedOn w:val="1"/>
    <w:link w:val="12"/>
    <w:qFormat/>
    <w:uiPriority w:val="99"/>
    <w:rPr>
      <w:rFonts w:ascii="Times New Roman" w:hAnsi="Times New Roman"/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styleId="10">
    <w:name w:val="annotation reference"/>
    <w:basedOn w:val="8"/>
    <w:qFormat/>
    <w:uiPriority w:val="99"/>
    <w:rPr>
      <w:rFonts w:cs="Times New Roman"/>
      <w:sz w:val="21"/>
      <w:szCs w:val="21"/>
    </w:rPr>
  </w:style>
  <w:style w:type="character" w:customStyle="1" w:styleId="11">
    <w:name w:val="批注文字 Char"/>
    <w:basedOn w:val="8"/>
    <w:link w:val="2"/>
    <w:autoRedefine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12">
    <w:name w:val="批注框文本 Char"/>
    <w:basedOn w:val="8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autoRedefine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页眉 Char"/>
    <w:basedOn w:val="8"/>
    <w:link w:val="5"/>
    <w:autoRedefine/>
    <w:qFormat/>
    <w:locked/>
    <w:uiPriority w:val="99"/>
    <w:rPr>
      <w:rFonts w:cs="Times New Roman"/>
      <w:sz w:val="18"/>
      <w:szCs w:val="18"/>
    </w:rPr>
  </w:style>
  <w:style w:type="paragraph" w:customStyle="1" w:styleId="15">
    <w:name w:val="列出段落1"/>
    <w:basedOn w:val="1"/>
    <w:autoRedefine/>
    <w:qFormat/>
    <w:uiPriority w:val="99"/>
    <w:pPr>
      <w:ind w:firstLine="420" w:firstLineChars="200"/>
    </w:pPr>
    <w:rPr>
      <w:rFonts w:ascii="Times New Roman" w:hAnsi="Times New Roman"/>
      <w:szCs w:val="24"/>
    </w:rPr>
  </w:style>
  <w:style w:type="paragraph" w:styleId="16">
    <w:name w:val="List Paragraph"/>
    <w:basedOn w:val="1"/>
    <w:autoRedefine/>
    <w:qFormat/>
    <w:uiPriority w:val="99"/>
    <w:pPr>
      <w:ind w:firstLine="420" w:firstLineChars="200"/>
    </w:pPr>
    <w:rPr>
      <w:rFonts w:ascii="Times New Roman" w:hAnsi="Times New Roman"/>
      <w:szCs w:val="24"/>
    </w:rPr>
  </w:style>
  <w:style w:type="paragraph" w:customStyle="1" w:styleId="17">
    <w:name w:val="修订1"/>
    <w:autoRedefine/>
    <w: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8">
    <w:name w:val="font21"/>
    <w:basedOn w:val="8"/>
    <w:autoRedefine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919</Words>
  <Characters>981</Characters>
  <Lines>36</Lines>
  <Paragraphs>10</Paragraphs>
  <TotalTime>49</TotalTime>
  <ScaleCrop>false</ScaleCrop>
  <LinksUpToDate>false</LinksUpToDate>
  <CharactersWithSpaces>990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2021-01-21T07:42:00Z</dcterms:created>
  <dc:creator>lenovo</dc:creator>
  <cp:lastModifiedBy>车厘子</cp:lastModifiedBy>
  <cp:lastPrinted>2024-10-17T03:57:31Z</cp:lastPrinted>
  <dcterms:modified xsi:type="dcterms:W3CDTF">2024-10-17T03:59:03Z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287ADCE2ECD4457799BF8B5835A38977_13</vt:lpwstr>
  </property>
</Properties>
</file>