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46E19">
      <w:pPr>
        <w:jc w:val="center"/>
        <w:rPr>
          <w:rFonts w:ascii="Times New Roman" w:hAnsi="Times New Roman" w:eastAsia="方正小标宋简体"/>
          <w:sz w:val="48"/>
          <w:szCs w:val="48"/>
        </w:rPr>
      </w:pPr>
    </w:p>
    <w:p w14:paraId="2E2F877B">
      <w:pPr>
        <w:jc w:val="center"/>
        <w:rPr>
          <w:rFonts w:ascii="Times New Roman" w:hAnsi="Times New Roman" w:eastAsia="方正小标宋简体"/>
          <w:sz w:val="48"/>
          <w:szCs w:val="48"/>
        </w:rPr>
      </w:pPr>
      <w:r>
        <w:rPr>
          <w:rFonts w:hint="eastAsia" w:ascii="Times New Roman" w:hAnsi="Times New Roman" w:eastAsia="方正小标宋简体" w:cs="Times New Roman"/>
          <w:sz w:val="48"/>
          <w:szCs w:val="48"/>
          <w:lang w:eastAsia="zh-CN"/>
        </w:rPr>
        <w:t>衡阳市国资委</w:t>
      </w:r>
      <w:r>
        <w:rPr>
          <w:rFonts w:hint="eastAsia" w:ascii="Times New Roman" w:hAnsi="Times New Roman" w:eastAsia="方正小标宋简体" w:cs="Times New Roman"/>
          <w:sz w:val="48"/>
          <w:szCs w:val="48"/>
          <w:lang w:val="en-US" w:eastAsia="zh-CN"/>
        </w:rPr>
        <w:t>2021年度</w:t>
      </w:r>
      <w:r>
        <w:rPr>
          <w:rFonts w:ascii="Times New Roman" w:hAnsi="Times New Roman" w:eastAsia="方正小标宋简体" w:cs="Times New Roman"/>
          <w:sz w:val="48"/>
          <w:szCs w:val="48"/>
        </w:rPr>
        <w:t>部门整</w:t>
      </w:r>
      <w:r>
        <w:rPr>
          <w:rFonts w:ascii="Times New Roman" w:hAnsi="Times New Roman" w:eastAsia="方正小标宋简体"/>
          <w:sz w:val="48"/>
          <w:szCs w:val="48"/>
        </w:rPr>
        <w:t>体支出绩效自评报告</w:t>
      </w:r>
    </w:p>
    <w:p w14:paraId="313B4D22">
      <w:pPr>
        <w:jc w:val="center"/>
        <w:rPr>
          <w:rFonts w:hint="eastAsia" w:ascii="Times New Roman" w:hAnsi="Times New Roman" w:eastAsia="方正小标宋简体"/>
          <w:sz w:val="36"/>
          <w:szCs w:val="36"/>
          <w:lang w:eastAsia="zh-CN"/>
        </w:rPr>
      </w:pPr>
      <w:r>
        <w:rPr>
          <w:rFonts w:hint="eastAsia" w:ascii="Times New Roman" w:hAnsi="Times New Roman" w:eastAsia="方正小标宋简体"/>
          <w:sz w:val="36"/>
          <w:szCs w:val="36"/>
          <w:lang w:eastAsia="zh-CN"/>
        </w:rPr>
        <w:t>（</w:t>
      </w:r>
      <w:r>
        <w:rPr>
          <w:rFonts w:ascii="Times New Roman" w:hAnsi="Times New Roman" w:eastAsia="方正小标宋简体"/>
          <w:sz w:val="36"/>
          <w:szCs w:val="36"/>
        </w:rPr>
        <w:t>2021年度</w:t>
      </w:r>
      <w:r>
        <w:rPr>
          <w:rFonts w:hint="eastAsia" w:ascii="Times New Roman" w:hAnsi="Times New Roman" w:eastAsia="方正小标宋简体"/>
          <w:sz w:val="36"/>
          <w:szCs w:val="36"/>
          <w:lang w:eastAsia="zh-CN"/>
        </w:rPr>
        <w:t>）</w:t>
      </w:r>
    </w:p>
    <w:p w14:paraId="4A87E90C">
      <w:pPr>
        <w:jc w:val="center"/>
        <w:rPr>
          <w:rFonts w:ascii="Times New Roman" w:hAnsi="Times New Roman" w:eastAsia="黑体"/>
          <w:sz w:val="32"/>
          <w:szCs w:val="32"/>
        </w:rPr>
      </w:pPr>
    </w:p>
    <w:p w14:paraId="27FD4B19">
      <w:pPr>
        <w:jc w:val="center"/>
        <w:rPr>
          <w:rFonts w:ascii="Times New Roman" w:hAnsi="Times New Roman" w:eastAsia="黑体"/>
          <w:sz w:val="32"/>
          <w:szCs w:val="32"/>
        </w:rPr>
      </w:pPr>
    </w:p>
    <w:p w14:paraId="41EA1305">
      <w:pPr>
        <w:jc w:val="center"/>
        <w:rPr>
          <w:rFonts w:ascii="Times New Roman" w:hAnsi="Times New Roman" w:eastAsia="黑体"/>
          <w:sz w:val="32"/>
          <w:szCs w:val="32"/>
        </w:rPr>
      </w:pPr>
      <w:bookmarkStart w:id="0" w:name="_GoBack"/>
    </w:p>
    <w:bookmarkEnd w:id="0"/>
    <w:p w14:paraId="6632FD42">
      <w:pPr>
        <w:jc w:val="center"/>
        <w:rPr>
          <w:rFonts w:ascii="Times New Roman" w:hAnsi="Times New Roman" w:eastAsia="黑体"/>
          <w:sz w:val="32"/>
          <w:szCs w:val="32"/>
        </w:rPr>
      </w:pPr>
    </w:p>
    <w:p w14:paraId="5331AE28">
      <w:pPr>
        <w:rPr>
          <w:rFonts w:ascii="Times New Roman" w:hAnsi="Times New Roman" w:eastAsia="黑体"/>
          <w:sz w:val="32"/>
          <w:szCs w:val="32"/>
        </w:rPr>
      </w:pPr>
    </w:p>
    <w:p w14:paraId="3D79C947">
      <w:pPr>
        <w:jc w:val="center"/>
        <w:rPr>
          <w:rFonts w:ascii="Times New Roman" w:hAnsi="Times New Roman"/>
          <w:sz w:val="36"/>
          <w:szCs w:val="36"/>
        </w:rPr>
      </w:pPr>
    </w:p>
    <w:p w14:paraId="7FA7BEB4">
      <w:pPr>
        <w:jc w:val="center"/>
        <w:rPr>
          <w:rFonts w:ascii="Times New Roman" w:hAnsi="Times New Roman"/>
          <w:sz w:val="36"/>
          <w:szCs w:val="36"/>
        </w:rPr>
      </w:pPr>
    </w:p>
    <w:p w14:paraId="5927BF69">
      <w:pPr>
        <w:jc w:val="center"/>
        <w:rPr>
          <w:rFonts w:ascii="Times New Roman" w:hAnsi="Times New Roman"/>
          <w:sz w:val="36"/>
          <w:szCs w:val="36"/>
        </w:rPr>
      </w:pPr>
    </w:p>
    <w:p w14:paraId="42942AB4">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lang w:eastAsia="zh-CN"/>
        </w:rPr>
        <w:t>：（</w:t>
      </w:r>
      <w:r>
        <w:rPr>
          <w:rFonts w:hint="eastAsia" w:ascii="Times New Roman" w:hAnsi="Times New Roman"/>
          <w:sz w:val="36"/>
          <w:szCs w:val="36"/>
          <w:lang w:val="en-US" w:eastAsia="zh-CN"/>
        </w:rPr>
        <w:t>盖章</w:t>
      </w:r>
      <w:r>
        <w:rPr>
          <w:rFonts w:hint="eastAsia" w:ascii="Times New Roman" w:hAnsi="Times New Roman"/>
          <w:sz w:val="36"/>
          <w:szCs w:val="36"/>
          <w:lang w:eastAsia="zh-CN"/>
        </w:rPr>
        <w:t>）</w:t>
      </w:r>
    </w:p>
    <w:p w14:paraId="35C44342">
      <w:pPr>
        <w:jc w:val="center"/>
        <w:rPr>
          <w:rFonts w:ascii="Times New Roman" w:hAnsi="Times New Roman" w:eastAsia="黑体"/>
          <w:sz w:val="36"/>
          <w:szCs w:val="36"/>
        </w:rPr>
      </w:pPr>
      <w:r>
        <w:rPr>
          <w:rFonts w:hint="eastAsia" w:ascii="Times New Roman" w:hAnsi="Times New Roman"/>
          <w:sz w:val="36"/>
          <w:szCs w:val="36"/>
          <w:lang w:val="en-US" w:eastAsia="zh-CN"/>
        </w:rPr>
        <w:t>主要负责人签字</w:t>
      </w:r>
      <w:r>
        <w:rPr>
          <w:rFonts w:ascii="Times New Roman" w:hAnsi="Times New Roman"/>
          <w:sz w:val="36"/>
          <w:szCs w:val="36"/>
        </w:rPr>
        <w:t>：</w:t>
      </w:r>
    </w:p>
    <w:p w14:paraId="320AE4A0">
      <w:pPr>
        <w:jc w:val="center"/>
        <w:rPr>
          <w:rFonts w:ascii="Times New Roman" w:hAnsi="Times New Roman" w:eastAsia="黑体"/>
          <w:sz w:val="36"/>
          <w:szCs w:val="36"/>
        </w:rPr>
      </w:pPr>
    </w:p>
    <w:p w14:paraId="281AA9B7">
      <w:pPr>
        <w:jc w:val="center"/>
        <w:rPr>
          <w:rFonts w:ascii="Times New Roman" w:hAnsi="Times New Roman" w:eastAsia="黑体"/>
          <w:sz w:val="32"/>
          <w:szCs w:val="32"/>
        </w:rPr>
      </w:pPr>
      <w:r>
        <w:rPr>
          <w:rFonts w:hint="eastAsia" w:ascii="Times New Roman" w:hAnsi="Times New Roman" w:eastAsia="黑体"/>
          <w:sz w:val="32"/>
          <w:szCs w:val="32"/>
          <w:lang w:val="en-US" w:eastAsia="zh-CN"/>
        </w:rPr>
        <w:t>2022</w:t>
      </w:r>
      <w:r>
        <w:rPr>
          <w:rFonts w:ascii="Times New Roman" w:hAnsi="Times New Roman" w:eastAsia="黑体"/>
          <w:sz w:val="32"/>
          <w:szCs w:val="32"/>
        </w:rPr>
        <w:t xml:space="preserve">年  </w:t>
      </w:r>
      <w:r>
        <w:rPr>
          <w:rFonts w:hint="eastAsia" w:ascii="Times New Roman" w:hAnsi="Times New Roman" w:eastAsia="黑体"/>
          <w:sz w:val="32"/>
          <w:szCs w:val="32"/>
          <w:lang w:val="en-US" w:eastAsia="zh-CN"/>
        </w:rPr>
        <w:t>3</w:t>
      </w:r>
      <w:r>
        <w:rPr>
          <w:rFonts w:ascii="Times New Roman" w:hAnsi="Times New Roman" w:eastAsia="黑体"/>
          <w:sz w:val="32"/>
          <w:szCs w:val="32"/>
        </w:rPr>
        <w:t xml:space="preserve"> 月 </w:t>
      </w:r>
      <w:r>
        <w:rPr>
          <w:rFonts w:hint="eastAsia" w:ascii="Times New Roman" w:hAnsi="Times New Roman" w:eastAsia="黑体"/>
          <w:sz w:val="32"/>
          <w:szCs w:val="32"/>
          <w:lang w:val="en-US" w:eastAsia="zh-CN"/>
        </w:rPr>
        <w:t>27</w:t>
      </w:r>
      <w:r>
        <w:rPr>
          <w:rFonts w:ascii="Times New Roman" w:hAnsi="Times New Roman" w:eastAsia="黑体"/>
          <w:sz w:val="32"/>
          <w:szCs w:val="32"/>
        </w:rPr>
        <w:t xml:space="preserve"> </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日</w:t>
      </w:r>
    </w:p>
    <w:p w14:paraId="11739D8D">
      <w:pPr>
        <w:jc w:val="center"/>
        <w:rPr>
          <w:rFonts w:ascii="Times New Roman" w:hAnsi="Times New Roman" w:eastAsia="黑体"/>
          <w:sz w:val="32"/>
          <w:szCs w:val="32"/>
        </w:rPr>
      </w:pPr>
    </w:p>
    <w:p w14:paraId="719764FA">
      <w:pPr>
        <w:spacing w:line="600" w:lineRule="exact"/>
        <w:rPr>
          <w:rFonts w:ascii="Times New Roman" w:hAnsi="Times New Roman" w:eastAsia="方正小标宋简体"/>
          <w:sz w:val="44"/>
          <w:szCs w:val="44"/>
        </w:rPr>
      </w:pPr>
    </w:p>
    <w:p w14:paraId="53488B2D">
      <w:pPr>
        <w:pStyle w:val="2"/>
        <w:rPr>
          <w:rFonts w:ascii="Times New Roman" w:hAnsi="Times New Roman" w:eastAsia="方正小标宋简体"/>
          <w:sz w:val="44"/>
          <w:szCs w:val="44"/>
        </w:rPr>
      </w:pPr>
    </w:p>
    <w:p w14:paraId="50B39C72">
      <w:pPr>
        <w:pStyle w:val="2"/>
        <w:rPr>
          <w:rFonts w:ascii="Times New Roman" w:hAnsi="Times New Roman" w:eastAsia="方正小标宋简体"/>
          <w:sz w:val="44"/>
          <w:szCs w:val="44"/>
        </w:rPr>
      </w:pPr>
    </w:p>
    <w:p w14:paraId="36E65DD6">
      <w:pPr>
        <w:pStyle w:val="2"/>
        <w:rPr>
          <w:rFonts w:ascii="Times New Roman" w:hAnsi="Times New Roman" w:eastAsia="方正小标宋简体"/>
          <w:sz w:val="44"/>
          <w:szCs w:val="44"/>
        </w:rPr>
      </w:pPr>
    </w:p>
    <w:p w14:paraId="1BAF516F">
      <w:pPr>
        <w:pStyle w:val="2"/>
        <w:rPr>
          <w:rFonts w:ascii="Times New Roman" w:hAnsi="Times New Roman" w:eastAsia="方正小标宋简体"/>
          <w:sz w:val="44"/>
          <w:szCs w:val="44"/>
        </w:rPr>
      </w:pPr>
    </w:p>
    <w:p w14:paraId="3FCDB2B0">
      <w:pPr>
        <w:spacing w:line="600" w:lineRule="exact"/>
        <w:jc w:val="both"/>
        <w:rPr>
          <w:rFonts w:ascii="Times New Roman" w:hAnsi="Times New Roman" w:eastAsia="方正小标宋简体"/>
          <w:sz w:val="44"/>
          <w:szCs w:val="44"/>
        </w:rPr>
      </w:pPr>
    </w:p>
    <w:p w14:paraId="771D1216">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47E9CF33">
      <w:pPr>
        <w:spacing w:line="600" w:lineRule="exact"/>
        <w:jc w:val="center"/>
        <w:rPr>
          <w:rFonts w:ascii="Times New Roman" w:hAnsi="Times New Roman" w:eastAsia="方正小标宋简体"/>
          <w:sz w:val="44"/>
          <w:szCs w:val="44"/>
        </w:rPr>
      </w:pPr>
    </w:p>
    <w:p w14:paraId="395EBC1D">
      <w:pPr>
        <w:pStyle w:val="18"/>
        <w:widowControl/>
        <w:numPr>
          <w:ilvl w:val="0"/>
          <w:numId w:val="1"/>
        </w:numPr>
        <w:ind w:firstLine="640"/>
        <w:rPr>
          <w:rFonts w:eastAsia="黑体"/>
          <w:sz w:val="32"/>
          <w:szCs w:val="32"/>
        </w:rPr>
      </w:pPr>
      <w:r>
        <w:rPr>
          <w:rFonts w:eastAsia="黑体"/>
          <w:sz w:val="32"/>
          <w:szCs w:val="32"/>
        </w:rPr>
        <w:t>部门、单位基本情况</w:t>
      </w:r>
    </w:p>
    <w:p w14:paraId="74E44B22">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0" w:rightChars="229" w:firstLine="658" w:firstLineChars="0"/>
        <w:jc w:val="both"/>
        <w:textAlignment w:val="auto"/>
        <w:rPr>
          <w:rFonts w:hint="default" w:ascii="仿宋" w:hAnsi="仿宋" w:eastAsia="仿宋" w:cs="仿宋"/>
          <w:b/>
          <w:bCs/>
          <w:color w:val="auto"/>
          <w:kern w:val="0"/>
          <w:lang w:val="en-US" w:eastAsia="zh-CN" w:bidi="zh-CN"/>
        </w:rPr>
      </w:pPr>
      <w:r>
        <w:rPr>
          <w:rFonts w:hint="eastAsia" w:ascii="仿宋" w:hAnsi="仿宋" w:eastAsia="仿宋" w:cs="仿宋"/>
          <w:b/>
          <w:bCs/>
          <w:color w:val="auto"/>
          <w:kern w:val="0"/>
          <w:lang w:val="en-US" w:eastAsia="zh-CN" w:bidi="zh-CN"/>
        </w:rPr>
        <w:t>（一）部门职责</w:t>
      </w:r>
    </w:p>
    <w:p w14:paraId="2AEB34F9">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1.根据市政府授权，依照《中华人民共和国公司法》、《中华人民共和国企业国有资产法》等法律和行政法规履行出资人职责，加强所监管企业国有资产的管理工作。</w:t>
      </w:r>
    </w:p>
    <w:p w14:paraId="7542B3A5">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2.承担监督所监管企业国有资产保值增值的责任。建立和完善国有资产保值增值指标体系，制定考核标准，通过统计、稽核对所监管企业国有资产的保值增值情况进行监管，负责做好所监管企业工资分配管理工作，拟订所监管企业负责人收入分配政策并组织实施。</w:t>
      </w:r>
    </w:p>
    <w:p w14:paraId="72F41B97">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3.负责组织所监管企业上缴国有资本收益，组织拟订国有资本经营预算有关管理制度和办法，按照有关规定负责国有资本经营预决算编制和执行等工作；审核所监管企业向上级争取资金情况，对财政或其他部门划拨到监管企业的资金的使用情况进行监督管理。</w:t>
      </w:r>
    </w:p>
    <w:p w14:paraId="1C29D190">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4.负责企业国有资产基础管理，拟订国有资产管理的规范性文件，负责所监管企业国有资产处理管理，负责规范和发展国有企业产权交易市场，并进行监督管理；负责参控股企业国有股权的管理。</w:t>
      </w:r>
    </w:p>
    <w:p w14:paraId="3FD47C32">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5.指导推进国有企业改革和重组，推进国有企业的现代企业制度建设，完善公司治理结构，推动国有经济布局和结构的战略性调整；指导所监管企业引进战略投资者与产权(股权)招商引资与资本合作，加强与中央企业、省属企业的对接合作，负责归口组织协调全市与中央企业、省属企业对接合作工作。</w:t>
      </w:r>
    </w:p>
    <w:p w14:paraId="01608B29">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6.通过法定程序对所监管企业的负责人进行任免、考核并根据其经营业绩进行奖惩，建立符合社会主义市场经济体制和现代企业制度要求的选人、用人机制，完善经营者激励和约束制度。</w:t>
      </w:r>
    </w:p>
    <w:p w14:paraId="31D75F23">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7.按照有关规定，代表市政府向所监管企业派出监事会和财务总监，负责监事会和财务总监的日常管理工作。</w:t>
      </w:r>
    </w:p>
    <w:p w14:paraId="2B77F99E">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8.指导、监督全市国有企业法律顾问管理工作。</w:t>
      </w:r>
    </w:p>
    <w:p w14:paraId="01C4EEF4">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9.对县市区国有资产监督管理工作进行指导和监督。</w:t>
      </w:r>
    </w:p>
    <w:p w14:paraId="3CC4EB86">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10.承办市委、市人民政府交办的其他事项。</w:t>
      </w:r>
    </w:p>
    <w:p w14:paraId="3B355174">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right="480" w:rightChars="229" w:firstLine="640" w:firstLineChars="200"/>
        <w:jc w:val="both"/>
        <w:textAlignment w:val="auto"/>
        <w:rPr>
          <w:rFonts w:hint="eastAsia" w:ascii="仿宋" w:hAnsi="仿宋" w:eastAsia="仿宋" w:cs="仿宋"/>
          <w:b/>
          <w:bCs/>
          <w:color w:val="auto"/>
          <w:kern w:val="0"/>
          <w:lang w:val="zh-CN" w:eastAsia="zh-CN" w:bidi="zh-CN"/>
        </w:rPr>
      </w:pPr>
      <w:r>
        <w:rPr>
          <w:rFonts w:hint="eastAsia" w:ascii="仿宋" w:hAnsi="仿宋" w:eastAsia="仿宋" w:cs="仿宋"/>
          <w:b/>
          <w:bCs/>
          <w:color w:val="auto"/>
          <w:kern w:val="0"/>
          <w:lang w:val="zh-CN" w:eastAsia="zh-CN" w:bidi="zh-CN"/>
        </w:rPr>
        <w:t>（二）机构设置</w:t>
      </w:r>
    </w:p>
    <w:p w14:paraId="74D205E8">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1．机构情况，2021年本单位内设政策法规科、规划发展和企业改革科、监督科、组织人事科、考核分配科、资本收益与财务管理科、产权管理科、安全维稳科、企业领导人员管理科、机关党委、党建工作科、宣传教育科、办公室13个机构组成。</w:t>
      </w:r>
    </w:p>
    <w:p w14:paraId="7801F23D">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2．人员情况。2021年本单位年末实有人数45人，比上年</w:t>
      </w:r>
      <w:r>
        <w:rPr>
          <w:rFonts w:hint="eastAsia" w:ascii="华文仿宋" w:hAnsi="华文仿宋" w:eastAsia="华文仿宋"/>
          <w:sz w:val="32"/>
          <w:szCs w:val="24"/>
          <w:lang w:val="zh-CN" w:eastAsia="zh-CN"/>
        </w:rPr>
        <w:t>变动了</w:t>
      </w:r>
      <w:r>
        <w:rPr>
          <w:rFonts w:hint="eastAsia" w:ascii="华文仿宋" w:hAnsi="华文仿宋" w:eastAsia="华文仿宋"/>
          <w:sz w:val="32"/>
          <w:szCs w:val="24"/>
          <w:lang w:val="en-US" w:eastAsia="zh-CN"/>
        </w:rPr>
        <w:t>7人，退休9人，新增6人。</w:t>
      </w:r>
    </w:p>
    <w:p w14:paraId="2837A965">
      <w:pPr>
        <w:pStyle w:val="18"/>
        <w:widowControl/>
        <w:ind w:firstLine="640"/>
        <w:rPr>
          <w:rFonts w:eastAsia="黑体"/>
          <w:sz w:val="32"/>
          <w:szCs w:val="32"/>
        </w:rPr>
      </w:pPr>
      <w:r>
        <w:rPr>
          <w:rFonts w:eastAsia="黑体"/>
          <w:sz w:val="32"/>
          <w:szCs w:val="32"/>
        </w:rPr>
        <w:t>二、一般公共预算支出情况</w:t>
      </w:r>
    </w:p>
    <w:p w14:paraId="4C9ECEFD">
      <w:pPr>
        <w:pStyle w:val="18"/>
        <w:widowControl/>
        <w:ind w:firstLine="643"/>
        <w:rPr>
          <w:rFonts w:hint="default" w:eastAsia="Times New Roman"/>
          <w:b/>
          <w:sz w:val="32"/>
          <w:szCs w:val="24"/>
          <w:lang w:val="en-US"/>
        </w:rPr>
      </w:pPr>
      <w:r>
        <w:rPr>
          <w:rFonts w:eastAsia="楷体"/>
          <w:b/>
          <w:sz w:val="32"/>
          <w:szCs w:val="32"/>
        </w:rPr>
        <w:t>（一）基本支出情况</w:t>
      </w:r>
    </w:p>
    <w:p w14:paraId="5652E389">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2021年收入实际完成1066.45万元，比上年增加-0.36万元，增长-0.03%。主要原因是：本年度其他收入的减少。其中：一般公共预算财政拨款收入完成1057.59万元，上年结余8.86万元。2021年，本部门支出1066.45万元，比上年增加-35.76万元，增加-3.24%；</w:t>
      </w:r>
      <w:r>
        <w:rPr>
          <w:rFonts w:hint="eastAsia" w:ascii="华文仿宋" w:hAnsi="华文仿宋" w:eastAsia="华文仿宋"/>
          <w:sz w:val="32"/>
          <w:szCs w:val="24"/>
          <w:lang w:val="zh-CN" w:eastAsia="zh-CN"/>
        </w:rPr>
        <w:t>变化的主要原因</w:t>
      </w:r>
      <w:r>
        <w:rPr>
          <w:rFonts w:hint="eastAsia" w:ascii="华文仿宋" w:hAnsi="华文仿宋" w:eastAsia="华文仿宋"/>
          <w:sz w:val="32"/>
          <w:szCs w:val="24"/>
          <w:lang w:val="en-US" w:eastAsia="zh-CN"/>
        </w:rPr>
        <w:t>：本年度人员经费与公用经费的减少。其中：2021年度财政拨款基本支出918.54万元，其中：人员经费812.31万元，占基本支出的88.44%，主要包括：基本工资、津贴补贴、奖金、机关事业单位基本养老保险缴费、职业年金缴费、职工基本医疗保险缴费、公务员医疗补助缴费、其他社会保障缴费、住房公积金、其他工资福利支出、奖励金、其他对个人和家庭的补助；公用经费105.23万元，占基本支出的11.56%，主要包括：办公费、印刷费、邮电费、维修（护）费、工会经费、公务用车运行维护费、其他交通费用、税金及附加费用。</w:t>
      </w:r>
    </w:p>
    <w:p w14:paraId="65C647C3">
      <w:pPr>
        <w:spacing w:beforeLines="0" w:afterLines="0" w:line="520" w:lineRule="exact"/>
        <w:ind w:firstLine="640" w:firstLineChars="200"/>
        <w:rPr>
          <w:rFonts w:eastAsia="楷体"/>
          <w:b/>
          <w:sz w:val="32"/>
          <w:szCs w:val="32"/>
        </w:rPr>
      </w:pPr>
      <w:r>
        <w:rPr>
          <w:rFonts w:hint="eastAsia" w:ascii="仿宋" w:hAnsi="仿宋" w:eastAsia="仿宋"/>
          <w:sz w:val="32"/>
          <w:szCs w:val="24"/>
          <w:lang w:val="en-US"/>
        </w:rPr>
        <w:t>202</w:t>
      </w:r>
      <w:r>
        <w:rPr>
          <w:rFonts w:hint="eastAsia" w:ascii="仿宋" w:hAnsi="仿宋" w:eastAsia="仿宋"/>
          <w:sz w:val="32"/>
          <w:szCs w:val="24"/>
          <w:lang w:val="en-US" w:eastAsia="zh-CN"/>
        </w:rPr>
        <w:t>1</w:t>
      </w:r>
      <w:r>
        <w:rPr>
          <w:rFonts w:hint="eastAsia" w:ascii="仿宋" w:hAnsi="仿宋" w:eastAsia="仿宋"/>
          <w:sz w:val="32"/>
          <w:szCs w:val="24"/>
          <w:lang w:val="en-US"/>
        </w:rPr>
        <w:t>年，本单位年末结转和结余资金</w:t>
      </w:r>
      <w:r>
        <w:rPr>
          <w:rFonts w:hint="eastAsia" w:ascii="仿宋" w:hAnsi="仿宋" w:eastAsia="仿宋"/>
          <w:sz w:val="28"/>
          <w:szCs w:val="24"/>
          <w:lang w:val="en-US" w:eastAsia="zh-CN"/>
        </w:rPr>
        <w:t>0</w:t>
      </w:r>
      <w:r>
        <w:rPr>
          <w:rFonts w:hint="eastAsia" w:ascii="仿宋" w:hAnsi="仿宋" w:eastAsia="仿宋"/>
          <w:sz w:val="32"/>
          <w:szCs w:val="24"/>
          <w:lang w:val="en-US"/>
        </w:rPr>
        <w:t>元，比上年</w:t>
      </w:r>
      <w:r>
        <w:rPr>
          <w:rFonts w:hint="eastAsia" w:ascii="仿宋" w:hAnsi="仿宋" w:eastAsia="仿宋"/>
          <w:sz w:val="32"/>
          <w:szCs w:val="24"/>
          <w:lang w:val="en-US" w:eastAsia="zh-CN"/>
        </w:rPr>
        <w:t>减少8.86万</w:t>
      </w:r>
      <w:r>
        <w:rPr>
          <w:rFonts w:hint="eastAsia" w:ascii="仿宋" w:hAnsi="仿宋" w:eastAsia="仿宋"/>
          <w:sz w:val="32"/>
          <w:szCs w:val="24"/>
          <w:lang w:val="en-US"/>
        </w:rPr>
        <w:t>元，</w:t>
      </w:r>
      <w:r>
        <w:rPr>
          <w:rFonts w:hint="eastAsia" w:ascii="仿宋" w:hAnsi="仿宋" w:eastAsia="仿宋"/>
          <w:sz w:val="32"/>
          <w:szCs w:val="24"/>
          <w:lang w:val="en-US" w:eastAsia="zh-CN"/>
        </w:rPr>
        <w:t>减少100</w:t>
      </w:r>
      <w:r>
        <w:rPr>
          <w:rFonts w:hint="eastAsia" w:ascii="仿宋" w:hAnsi="仿宋" w:eastAsia="仿宋"/>
          <w:sz w:val="28"/>
          <w:szCs w:val="24"/>
          <w:lang w:val="en-US"/>
        </w:rPr>
        <w:t>%，增减变化的主要原因是：本年度</w:t>
      </w:r>
      <w:r>
        <w:rPr>
          <w:rFonts w:hint="eastAsia" w:ascii="仿宋" w:hAnsi="仿宋" w:eastAsia="仿宋"/>
          <w:sz w:val="28"/>
          <w:szCs w:val="24"/>
          <w:lang w:val="en-US" w:eastAsia="zh-CN"/>
        </w:rPr>
        <w:t>剩余资金全部收回。</w:t>
      </w:r>
    </w:p>
    <w:p w14:paraId="3047E4CA">
      <w:pPr>
        <w:pStyle w:val="18"/>
        <w:widowControl/>
        <w:ind w:firstLine="643"/>
        <w:rPr>
          <w:rFonts w:eastAsia="楷体"/>
          <w:b/>
          <w:sz w:val="32"/>
          <w:szCs w:val="32"/>
        </w:rPr>
      </w:pPr>
      <w:r>
        <w:rPr>
          <w:rFonts w:eastAsia="楷体"/>
          <w:b/>
          <w:sz w:val="32"/>
          <w:szCs w:val="32"/>
        </w:rPr>
        <w:t>（二）项目支出情况</w:t>
      </w:r>
    </w:p>
    <w:p w14:paraId="467B33CE">
      <w:pPr>
        <w:autoSpaceDE w:val="0"/>
        <w:autoSpaceDN w:val="0"/>
        <w:adjustRightInd w:val="0"/>
        <w:spacing w:beforeLines="0" w:afterLines="0" w:line="520" w:lineRule="exact"/>
        <w:ind w:firstLine="640"/>
        <w:rPr>
          <w:rFonts w:hint="default" w:ascii="华文仿宋" w:hAnsi="华文仿宋" w:eastAsia="华文仿宋"/>
          <w:sz w:val="32"/>
          <w:szCs w:val="24"/>
          <w:lang w:val="en-US" w:eastAsia="zh-CN"/>
        </w:rPr>
      </w:pPr>
      <w:r>
        <w:rPr>
          <w:rFonts w:hint="eastAsia" w:ascii="华文仿宋" w:hAnsi="华文仿宋" w:eastAsia="华文仿宋"/>
          <w:sz w:val="32"/>
          <w:szCs w:val="24"/>
          <w:lang w:val="en-US" w:eastAsia="zh-CN"/>
        </w:rPr>
        <w:t>项目支出147.91万元，比上年增长-6.19万元，增长-4.02%；</w:t>
      </w:r>
      <w:r>
        <w:rPr>
          <w:rFonts w:hint="eastAsia" w:ascii="华文仿宋" w:hAnsi="华文仿宋" w:eastAsia="华文仿宋"/>
          <w:sz w:val="32"/>
          <w:szCs w:val="24"/>
          <w:lang w:val="zh-CN" w:eastAsia="zh-CN"/>
        </w:rPr>
        <w:t>变化的主要原因：</w:t>
      </w:r>
      <w:r>
        <w:rPr>
          <w:rFonts w:hint="eastAsia" w:ascii="华文仿宋" w:hAnsi="华文仿宋" w:eastAsia="华文仿宋"/>
          <w:sz w:val="32"/>
          <w:szCs w:val="24"/>
          <w:lang w:val="en-US" w:eastAsia="zh-CN"/>
        </w:rPr>
        <w:t>本年度项目收入减少。其中：派驻派出机构支出27.6万元；国有资产监管支出80.24万元；维稳和国企改革项目支出40.07万元。</w:t>
      </w:r>
    </w:p>
    <w:p w14:paraId="2CF59F19">
      <w:pPr>
        <w:pStyle w:val="18"/>
        <w:widowControl/>
        <w:numPr>
          <w:ilvl w:val="0"/>
          <w:numId w:val="0"/>
        </w:numPr>
        <w:ind w:leftChars="200"/>
        <w:rPr>
          <w:rFonts w:eastAsia="黑体"/>
          <w:sz w:val="32"/>
          <w:szCs w:val="32"/>
        </w:rPr>
      </w:pPr>
      <w:r>
        <w:rPr>
          <w:rFonts w:hint="eastAsia" w:eastAsia="黑体"/>
          <w:sz w:val="32"/>
          <w:szCs w:val="32"/>
          <w:lang w:eastAsia="zh-CN"/>
        </w:rPr>
        <w:t>三、</w:t>
      </w:r>
      <w:r>
        <w:rPr>
          <w:rFonts w:eastAsia="黑体"/>
          <w:sz w:val="32"/>
          <w:szCs w:val="32"/>
        </w:rPr>
        <w:t>政府性基金预算支出情况</w:t>
      </w:r>
    </w:p>
    <w:p w14:paraId="635AD368">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本单位无政府性基金收支。</w:t>
      </w:r>
    </w:p>
    <w:p w14:paraId="60CD5CC8">
      <w:pPr>
        <w:pStyle w:val="18"/>
        <w:widowControl/>
        <w:numPr>
          <w:ilvl w:val="0"/>
          <w:numId w:val="0"/>
        </w:numPr>
        <w:ind w:leftChars="200"/>
        <w:rPr>
          <w:rFonts w:eastAsia="黑体"/>
          <w:sz w:val="32"/>
          <w:szCs w:val="32"/>
        </w:rPr>
      </w:pPr>
      <w:r>
        <w:rPr>
          <w:rFonts w:hint="eastAsia" w:eastAsia="黑体"/>
          <w:sz w:val="32"/>
          <w:szCs w:val="32"/>
          <w:lang w:eastAsia="zh-CN"/>
        </w:rPr>
        <w:t>四、</w:t>
      </w:r>
      <w:r>
        <w:rPr>
          <w:rFonts w:eastAsia="黑体"/>
          <w:sz w:val="32"/>
          <w:szCs w:val="32"/>
        </w:rPr>
        <w:t>国有资本经营预算支出情况</w:t>
      </w:r>
    </w:p>
    <w:p w14:paraId="7E181B93">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本单位无国有资本经营收支。</w:t>
      </w:r>
    </w:p>
    <w:p w14:paraId="0B5A2B33">
      <w:pPr>
        <w:pStyle w:val="18"/>
        <w:widowControl/>
        <w:numPr>
          <w:ilvl w:val="0"/>
          <w:numId w:val="0"/>
        </w:numPr>
        <w:ind w:leftChars="200"/>
        <w:rPr>
          <w:rFonts w:eastAsia="黑体"/>
          <w:sz w:val="32"/>
          <w:szCs w:val="32"/>
        </w:rPr>
      </w:pPr>
      <w:r>
        <w:rPr>
          <w:rFonts w:hint="eastAsia" w:eastAsia="黑体"/>
          <w:sz w:val="32"/>
          <w:szCs w:val="32"/>
          <w:lang w:eastAsia="zh-CN"/>
        </w:rPr>
        <w:t>五、</w:t>
      </w:r>
      <w:r>
        <w:rPr>
          <w:rFonts w:eastAsia="黑体"/>
          <w:sz w:val="32"/>
          <w:szCs w:val="32"/>
        </w:rPr>
        <w:t>社会保险基金预算支出情况</w:t>
      </w:r>
    </w:p>
    <w:p w14:paraId="7C622F84">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本单位无社会保险基金收支。</w:t>
      </w:r>
    </w:p>
    <w:p w14:paraId="7BAAF62D">
      <w:pPr>
        <w:widowControl/>
        <w:numPr>
          <w:ilvl w:val="0"/>
          <w:numId w:val="2"/>
        </w:numPr>
        <w:ind w:firstLine="320" w:firstLineChars="100"/>
        <w:rPr>
          <w:rFonts w:ascii="Times New Roman" w:hAnsi="Times New Roman" w:eastAsia="黑体"/>
          <w:sz w:val="32"/>
          <w:szCs w:val="32"/>
        </w:rPr>
      </w:pPr>
      <w:r>
        <w:rPr>
          <w:rFonts w:ascii="Times New Roman" w:hAnsi="Times New Roman" w:eastAsia="黑体"/>
          <w:sz w:val="32"/>
          <w:szCs w:val="32"/>
        </w:rPr>
        <w:t>部门整体支出绩效情况</w:t>
      </w:r>
    </w:p>
    <w:p w14:paraId="4C0DF8AB">
      <w:pPr>
        <w:widowControl/>
        <w:numPr>
          <w:ilvl w:val="0"/>
          <w:numId w:val="0"/>
        </w:numPr>
        <w:ind w:firstLine="640" w:firstLineChars="200"/>
        <w:rPr>
          <w:rFonts w:hint="default" w:ascii="华文仿宋" w:hAnsi="华文仿宋" w:eastAsia="华文仿宋"/>
          <w:sz w:val="32"/>
          <w:szCs w:val="24"/>
          <w:lang w:val="en-US" w:eastAsia="zh-CN"/>
        </w:rPr>
      </w:pPr>
      <w:r>
        <w:rPr>
          <w:rFonts w:hint="eastAsia" w:ascii="华文仿宋" w:hAnsi="华文仿宋" w:eastAsia="华文仿宋"/>
          <w:sz w:val="32"/>
          <w:szCs w:val="24"/>
          <w:lang w:val="en-US" w:eastAsia="zh-CN"/>
        </w:rPr>
        <w:t>省委常委、省国资委党委书记姚来英来衡调研国资国企工作时，对我市国资国企工作给予充分肯定和高度评价，他指出，“衡阳国资国企工作走在全省前列，有特色、有成效，发挥了示范引领作用”。2021年7月份全省市州国企改革三年行动推进会在衡阳顺利召开。衡阳市深化老工业基地国资国企改革的经验，被省深改委《改革调研专报》专题刊发，并向中央深改委重点推介。取得了良好的社会效益和经济效益。</w:t>
      </w:r>
      <w:r>
        <w:rPr>
          <w:rFonts w:hint="default" w:ascii="华文仿宋" w:hAnsi="华文仿宋" w:eastAsia="华文仿宋"/>
          <w:sz w:val="32"/>
          <w:szCs w:val="24"/>
          <w:lang w:val="en-US" w:eastAsia="zh-CN"/>
        </w:rPr>
        <w:t>截至2021年底，市国资委主要监管企业预计资产总额2733.81亿元，较上一年度增长6.13%；国有资本权益总额1171.81亿元，同比增长4.66%；负债总额1558.46亿元，同比增长7.01%；资产负债率57.01%，同比增长0.83%。全市监管企业实现营业收入98.51亿元；净利润11.63亿元。</w:t>
      </w:r>
    </w:p>
    <w:p w14:paraId="57D089CE">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1.强化党建引领，企业发展质效不断提升。</w:t>
      </w:r>
    </w:p>
    <w:p w14:paraId="060D989C">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（1）管好用活“学习强国”平台，国资系统党员“学习强国”人均积分始终位居全市前列。</w:t>
      </w:r>
    </w:p>
    <w:p w14:paraId="6CA37243">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2）国资系统基层党支部“五化”建设全部达标，9个党支部获评“五星级党支部”，81个党支部获评“四星级党支部”，617个党支部获评“三星级党支部”。水务集团获评“全省先进基层党组织”，“如水”党建活动中心、“滴水”党员服务窗口、“源水”党建示范生产线等党建品牌广受好评。</w:t>
      </w:r>
    </w:p>
    <w:p w14:paraId="1894D408">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（3）市城建投建立“监督事项一事一档备案”制度，对5次不符合规定的事项提出监督意见并督促整改；市发展投编印《廉政风险排查工作手册》，对1名涉嫌违纪中层干部给予免职处分。</w:t>
      </w:r>
    </w:p>
    <w:p w14:paraId="4ACCF35C">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2.完善监管体制，加快向管资本转变。</w:t>
      </w:r>
    </w:p>
    <w:p w14:paraId="1A13E149">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1）出台了《全面预算管理办法》、《投资监督管理办法》、《规范企业负责人履职待遇、业务支出暂行办法》、《违规经营投资责任追究实施办法》、《中介业务管理办法》等系列管理办法，国资监管制度体系基本形成，有效堵塞监管漏洞和薄弱环节。</w:t>
      </w:r>
    </w:p>
    <w:p w14:paraId="75213CCD">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2）出台了《市属国有企业选人用人管理办法》和《市国资委监管企业国资代表管理办法》，建立适应现代企业制度要求和市场竞争需要的选人用人机制。市城建投、弘湘公司、高新投中层干部“全体起立”，竞聘上岗。</w:t>
      </w:r>
    </w:p>
    <w:p w14:paraId="716F7DD6">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3）全年委托中介机构对监管企业开展决算执行、考核指标完成、薪酬待遇发放等专项审计21次，开展基层党建、安全生产、环保督察2轮次，指导企业向管理要效益，持续强化成本管理，不断提升经营质效。水务集团在中层干部中实行“效能考核、末位淘汰”，严格岗位绩效考核，对排名靠后的中层干部累计诫勉谈话10人、免职1人，解除劳动合同5人</w:t>
      </w:r>
    </w:p>
    <w:p w14:paraId="5AC59264">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3.持续深化改革，激发企业活力动力。</w:t>
      </w:r>
    </w:p>
    <w:p w14:paraId="1B30751B">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（1）研究编制了《衡阳市国企改革三年行动实施方案》，方案经市政府常务会、市委深改委审议通过，由两办正式印发。</w:t>
      </w:r>
    </w:p>
    <w:p w14:paraId="20501535">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（2）指导南岳电控开展员工持股工作，南岳电控公司员工790人受让中信（绵阳）持有的14.42%股权，受让股份8650万股，受让价款6800多万元。</w:t>
      </w:r>
    </w:p>
    <w:p w14:paraId="52B95872">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3）弘湘公司成功获评AA+信用评级和衡阳首家BBB-国际投资级信用评级，实现国内国外双评级提升。城建投盘活土地1046.53亩，高新投盘活土地345.31亩，市水利投与保利集团、扬翔集团，市发展投与上海滨江星、蘑菇车联等企业合作的重点项目取得重大进展。</w:t>
      </w:r>
    </w:p>
    <w:p w14:paraId="24447252">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4.强化底线思维，防范化解重大风险。</w:t>
      </w:r>
    </w:p>
    <w:p w14:paraId="1207C4B3">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（1）把握疫情宽松政策机遇，积极对接市债管办、各金融机构，一批到期隐性债务成功置换，全年累计化解政府隐性债务45.5亿。</w:t>
      </w:r>
    </w:p>
    <w:p w14:paraId="4A8A778D">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（2）弘湘公司全年累计到位政策性银行资金35.53亿元，平均期限达10年，平均利率仅4.65%。高新投、松木投、发展投成功发行首支企业债，企业综合融资成本有效降低。</w:t>
      </w:r>
    </w:p>
    <w:p w14:paraId="575D6135">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（3）中房集团克服资金压力，在珠晖区“八大市场”中带头行动，完成雁东大厦消防隐患整改任务，彰显国企担当。</w:t>
      </w:r>
    </w:p>
    <w:p w14:paraId="2E14B543">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（4）经多次协调，彻底解决困扰军地双方近二十年的原54083部队修理所遗留问题，部队一次性支付4800多万元，切实维护了企业职工合法权益。</w:t>
      </w:r>
    </w:p>
    <w:p w14:paraId="41AC3F92">
      <w:pPr>
        <w:widowControl/>
        <w:numPr>
          <w:ilvl w:val="0"/>
          <w:numId w:val="2"/>
        </w:numPr>
        <w:ind w:firstLine="320" w:firstLineChars="1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存在的问题及原因分析</w:t>
      </w:r>
    </w:p>
    <w:p w14:paraId="245EFB5E">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 xml:space="preserve">（一）国有资产处置盘活难。我市企业国有资产大多数为土地资产，大部分为不成熟的生地，特别是弘湘公司收储的改制企业土地，租赁户多、职工住户多、企业遗留问题多，处置难度非常大。且现我市的土地市场年供应量基本饱和，平台公司不宜一次性投放过多土地进入市场。种种原因导致平台公司资产种类单一、流动性较差，处置困难。          </w:t>
      </w:r>
    </w:p>
    <w:p w14:paraId="7956C2F9">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二）债务风险防范有压力。目前我市平台公司负债总额已超1400亿，尽管从财务报表上看，资产负债率不高，风险可控，但由于缺少经营性收益和资产处置收益，单靠“借新还旧”，债务规模不断累积，债务风险不断增加。特别是近期银保监会下发的《银行保险机构进一步做好地方政府隐性债务风险防范化解工作的指导意见》，要求金融机构不得向平台公司发放流动贷款，不得为专项债项目配套资金，金融机构收紧对平台公司的融资渠道，多笔在金融机构办理续贷的资金已被叫停，进一步加剧了我市平台公司的债务风险。</w:t>
      </w:r>
    </w:p>
    <w:p w14:paraId="25BA860E">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三）政企分开、政资分开进展缓慢。根据中共中央、国务院《关于深化国有企业改革的指导意见》（中发﹝2015﹞22号）、《中共湖南省委湖南省人民政府关于进一步深化国有企业改革的意见》（湘发﹝2014﹞7号）文件精神，要大力推进政企、政资分开，要求机关事业单位与所属企业脱钩。目前，省级机关事业单位与所属企业已经基本完成脱钩。尽管我市按照相关文件精神，于2016年1月制定《关于市直机关事业单位与所属企业脱钩工作方案》，但由于该项工作需要各部门统一思想，且有的所属企业存续又较长、关系复杂，对原机关事业单位依赖性较大，操作起来难度较大，进展缓慢。</w:t>
      </w:r>
    </w:p>
    <w:p w14:paraId="5DC13763">
      <w:pPr>
        <w:widowControl/>
        <w:numPr>
          <w:ilvl w:val="0"/>
          <w:numId w:val="3"/>
        </w:numPr>
        <w:ind w:firstLine="640" w:firstLineChars="200"/>
        <w:rPr>
          <w:rFonts w:ascii="Times New Roman" w:hAnsi="Times New Roman" w:eastAsia="黑体"/>
          <w:sz w:val="32"/>
          <w:szCs w:val="32"/>
        </w:rPr>
      </w:pPr>
      <w:r>
        <w:rPr>
          <w:rFonts w:ascii="Times New Roman" w:hAnsi="Times New Roman" w:eastAsia="黑体"/>
          <w:sz w:val="32"/>
          <w:szCs w:val="32"/>
        </w:rPr>
        <w:t>下一步改进措施</w:t>
      </w:r>
    </w:p>
    <w:p w14:paraId="4223C8B8">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cs="Times New Roman"/>
          <w:sz w:val="32"/>
          <w:szCs w:val="24"/>
          <w:lang w:val="en-US" w:eastAsia="zh-CN"/>
        </w:rPr>
        <w:t>一是加快优化国有资本布局。通过资产做实、无效资产清理、资产处置、资源调配等方式实现</w:t>
      </w:r>
      <w:r>
        <w:rPr>
          <w:rFonts w:hint="eastAsia" w:ascii="华文仿宋" w:hAnsi="华文仿宋" w:eastAsia="华文仿宋"/>
          <w:sz w:val="32"/>
          <w:szCs w:val="24"/>
          <w:lang w:val="en-US" w:eastAsia="zh-CN"/>
        </w:rPr>
        <w:t>主业归核、资产归集、产业归位。编制发布“十四五”市属国企国资战略发展规划和各市属国企“十四五” 改革发展规划。进一步清理全市可注入企业的资产、资源，加强与市直相关单位的对接沟通，做实做大市属投融资公司资产规模。深化市公交集团经营体制改革。配合做好经营性事业单位改革后半篇文章，实现资产统一归集和与原主管部门彻底脱钩工作。全面完成国企办社会职能分离移交扫尾任务，妥善解决企业改制历史遗留问题。</w:t>
      </w:r>
    </w:p>
    <w:p w14:paraId="4230A18F">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cs="Times New Roman"/>
          <w:sz w:val="32"/>
          <w:szCs w:val="24"/>
          <w:lang w:val="en-US" w:eastAsia="zh-CN"/>
        </w:rPr>
        <w:t>二是全面推进平台公司转型。按照平台公司转型的总体要求，加快推进市属投融资公司转型发展</w:t>
      </w:r>
      <w:r>
        <w:rPr>
          <w:rFonts w:hint="eastAsia" w:ascii="华文仿宋" w:hAnsi="华文仿宋" w:eastAsia="华文仿宋"/>
          <w:sz w:val="32"/>
          <w:szCs w:val="24"/>
          <w:lang w:val="en-US" w:eastAsia="zh-CN"/>
        </w:rPr>
        <w:t>，促进瘦身强体，提升企业市场竞争力和盈利能力。立足市属国企市场化、实体化转型的总体需求，发挥比较竞争优势，通过对自有资产整合、实体实业归类和外来资本战略合作等多种方式，增强市场竞争和盈利能力。立足企业市场化发展的客观需要，加强与央企省企对接，筛选一批优质的对接合作项目，争取央省企全力支持参与衡阳市属国企改革发展。</w:t>
      </w:r>
    </w:p>
    <w:p w14:paraId="4F7FC782">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cs="Times New Roman"/>
          <w:sz w:val="32"/>
          <w:szCs w:val="24"/>
          <w:lang w:val="en-US" w:eastAsia="zh-CN"/>
        </w:rPr>
        <w:t>三是向管资本为主转变职能。以国企改革三年行动方案（2020—2022年）为指引，形成更加</w:t>
      </w:r>
      <w:r>
        <w:rPr>
          <w:rFonts w:hint="eastAsia" w:ascii="华文仿宋" w:hAnsi="华文仿宋" w:eastAsia="华文仿宋"/>
          <w:sz w:val="32"/>
          <w:szCs w:val="24"/>
          <w:lang w:val="en-US" w:eastAsia="zh-CN"/>
        </w:rPr>
        <w:t>成熟完善的以管资本为主的国资监管体制。按照管少管好的要求，健全完善市国资委监管事项的正面清单，进一步精简工作流程，并根据相关法律法规和国家政策的调整，实行清单年度动态调整机制，提升工作效率。突出公司章程纲领地位，加强执行检查督查，推进依法治企。充分发挥考核指挥棒作用，按照一企一策原则改进考核评价体系，对不同功能定位、行业领域、发展阶段的企业试行差异化分类考核，强化质量效益。加大对企业干部职工党建、法治、监管业务等方面培训力度，促进企业依法依规依程序办事。加强与纪检监察、审计等部门对接，建立完善出资人监督和纪检监察监督、巡察监督、审计监督、社会监督统筹协调机制，提升监督效能。</w:t>
      </w:r>
    </w:p>
    <w:p w14:paraId="53373848">
      <w:pPr>
        <w:autoSpaceDE w:val="0"/>
        <w:autoSpaceDN w:val="0"/>
        <w:adjustRightInd w:val="0"/>
        <w:spacing w:beforeLines="0" w:afterLines="0" w:line="520" w:lineRule="exact"/>
        <w:ind w:firstLine="640"/>
        <w:rPr>
          <w:rFonts w:hint="eastAsia" w:ascii="华文仿宋" w:hAnsi="华文仿宋" w:eastAsia="华文仿宋" w:cs="Times New Roman"/>
          <w:sz w:val="32"/>
          <w:szCs w:val="24"/>
          <w:lang w:val="en-US" w:eastAsia="zh-CN"/>
        </w:rPr>
      </w:pPr>
      <w:r>
        <w:rPr>
          <w:rFonts w:hint="eastAsia" w:ascii="华文仿宋" w:hAnsi="华文仿宋" w:eastAsia="华文仿宋" w:cs="Times New Roman"/>
          <w:sz w:val="32"/>
          <w:szCs w:val="24"/>
          <w:lang w:val="en-US" w:eastAsia="zh-CN"/>
        </w:rPr>
        <w:t>四是全面加强国企党的建设。</w:t>
      </w:r>
      <w:r>
        <w:rPr>
          <w:rFonts w:hint="eastAsia" w:ascii="华文仿宋" w:hAnsi="华文仿宋" w:eastAsia="华文仿宋"/>
          <w:sz w:val="32"/>
          <w:szCs w:val="24"/>
          <w:lang w:val="en-US" w:eastAsia="zh-CN"/>
        </w:rPr>
        <w:t>坚持党对国有企业的全面领导，完善企业党委把方向、管大局、保落实的有效机制，指导企业制定党委议事规则，加快推进党的领导与公司治理有机统一，确保重大决策部署落实到位。抓好《中国共产党国有企业基层组织工作条例（试行）》的贯彻落实，持续推动全国国企党建工作会30项重点任务在基层落地。落实意识形态工作责任制，守好意识形态阵地，做好舆情应对工作。落实企业党风廉政建设党委主体责任、纪委监督责任，坚持以上率下、一级抓一级，层层制定落实全面从严治党（党建）工作主体责任清单，狠抓问题整改落实，推动全面从严治党一贯</w:t>
      </w:r>
      <w:r>
        <w:rPr>
          <w:rFonts w:hint="eastAsia" w:ascii="华文仿宋" w:hAnsi="华文仿宋" w:eastAsia="华文仿宋" w:cs="Times New Roman"/>
          <w:sz w:val="32"/>
          <w:szCs w:val="24"/>
          <w:lang w:val="en-US" w:eastAsia="zh-CN"/>
        </w:rPr>
        <w:t>到底、落到实处。</w:t>
      </w:r>
    </w:p>
    <w:p w14:paraId="58835207">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cs="Times New Roman"/>
          <w:sz w:val="32"/>
          <w:szCs w:val="24"/>
          <w:lang w:val="en-US" w:eastAsia="zh-CN"/>
        </w:rPr>
        <w:t>五是切实维护国资系统稳定。认</w:t>
      </w:r>
      <w:r>
        <w:rPr>
          <w:rFonts w:hint="eastAsia" w:ascii="华文仿宋" w:hAnsi="华文仿宋" w:eastAsia="华文仿宋"/>
          <w:sz w:val="32"/>
          <w:szCs w:val="24"/>
          <w:lang w:val="en-US" w:eastAsia="zh-CN"/>
        </w:rPr>
        <w:t>真把控化债形势和市场化转型发展需要，确保不发生债务违约，不发生区域性金融风险。积极采取切实有效的措施帮助企业渡过难关，切实解决企业发展中的实际困难和问题，以安全生产、信访维稳、平安建设、扫黑除恶、清欠民营企业账款和农民工工资、精准扶贫、改制遗留问题处理等为重点，全力以赴维护国资系统改革发展稳定。</w:t>
      </w:r>
    </w:p>
    <w:p w14:paraId="0FEF2E63">
      <w:pPr>
        <w:autoSpaceDE w:val="0"/>
        <w:autoSpaceDN w:val="0"/>
        <w:adjustRightInd w:val="0"/>
        <w:spacing w:beforeLines="0" w:afterLines="0" w:line="520" w:lineRule="exact"/>
        <w:ind w:firstLine="640"/>
      </w:pPr>
      <w:r>
        <w:rPr>
          <w:rFonts w:hint="eastAsia" w:ascii="华文仿宋" w:hAnsi="华文仿宋" w:eastAsia="华文仿宋" w:cs="Times New Roman"/>
          <w:sz w:val="32"/>
          <w:szCs w:val="24"/>
          <w:lang w:val="en-US" w:eastAsia="zh-CN"/>
        </w:rPr>
        <w:t>六是努力加强机关自身建设。不断加</w:t>
      </w:r>
      <w:r>
        <w:rPr>
          <w:rFonts w:hint="eastAsia" w:ascii="华文仿宋" w:hAnsi="华文仿宋" w:eastAsia="华文仿宋"/>
          <w:sz w:val="32"/>
          <w:szCs w:val="24"/>
          <w:lang w:val="en-US" w:eastAsia="zh-CN"/>
        </w:rPr>
        <w:t>强委机关自身建设，切实增强执行力，实现机关干部职工担当作为的精神面貌更加向上，服务企业的工作作风更加务实。在成功创建省级文明标兵单位基础上推进全国文明单位创建。抓好机关干部能力素质提升，统筹组织务实管用的专题培训、专业能力培训，使机关干部政治素养、理论水平、专业能力、实践本领跟上时代发展步伐，建设一支高素质、专业化的国资监管队伍。</w:t>
      </w:r>
    </w:p>
    <w:p w14:paraId="0FDF00D0">
      <w:pPr>
        <w:widowControl/>
        <w:ind w:firstLine="640" w:firstLineChars="200"/>
        <w:rPr>
          <w:rFonts w:ascii="Times New Roman" w:hAnsi="Times New Roman" w:eastAsia="黑体"/>
          <w:sz w:val="32"/>
          <w:szCs w:val="32"/>
        </w:rPr>
      </w:pPr>
      <w:r>
        <w:rPr>
          <w:rFonts w:ascii="Times New Roman" w:hAnsi="Times New Roman" w:eastAsia="黑体"/>
          <w:sz w:val="32"/>
          <w:szCs w:val="32"/>
        </w:rPr>
        <w:t>九、其他需要说明的情况</w:t>
      </w:r>
    </w:p>
    <w:p w14:paraId="252B82A6">
      <w:pPr>
        <w:spacing w:afterLines="100"/>
        <w:ind w:firstLine="640" w:firstLineChars="200"/>
        <w:jc w:val="left"/>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无。</w:t>
      </w:r>
    </w:p>
    <w:p w14:paraId="6FAD4C77">
      <w:pPr>
        <w:ind w:right="640"/>
        <w:rPr>
          <w:rFonts w:hint="eastAsia" w:ascii="Times New Roman" w:hAnsi="Times New Roman" w:eastAsia="仿宋_GB2312"/>
          <w:kern w:val="0"/>
          <w:sz w:val="36"/>
          <w:szCs w:val="36"/>
          <w:lang w:val="en-US" w:eastAsia="zh-CN"/>
        </w:rPr>
      </w:pPr>
      <w:r>
        <w:rPr>
          <w:rFonts w:hint="eastAsia" w:ascii="黑体" w:hAnsi="黑体" w:eastAsia="黑体" w:cs="黑体"/>
          <w:kern w:val="0"/>
          <w:sz w:val="32"/>
          <w:szCs w:val="32"/>
        </w:rPr>
        <w:t>附件</w:t>
      </w:r>
      <w:r>
        <w:rPr>
          <w:rFonts w:ascii="Times New Roman" w:hAnsi="Times New Roman" w:eastAsia="仿宋_GB2312"/>
          <w:kern w:val="0"/>
          <w:sz w:val="32"/>
          <w:szCs w:val="32"/>
        </w:rPr>
        <w:t xml:space="preserve">2  </w:t>
      </w:r>
      <w:r>
        <w:rPr>
          <w:rFonts w:hint="eastAsia" w:ascii="Times New Roman" w:hAnsi="Times New Roman" w:eastAsia="仿宋_GB2312"/>
          <w:kern w:val="0"/>
          <w:sz w:val="32"/>
          <w:szCs w:val="32"/>
          <w:lang w:val="en-US" w:eastAsia="zh-CN"/>
        </w:rPr>
        <w:t xml:space="preserve">    </w:t>
      </w:r>
      <w:r>
        <w:rPr>
          <w:rFonts w:hint="eastAsia" w:ascii="Times New Roman" w:hAnsi="Times New Roman" w:eastAsia="仿宋_GB2312"/>
          <w:kern w:val="0"/>
          <w:sz w:val="36"/>
          <w:szCs w:val="36"/>
          <w:lang w:val="en-US" w:eastAsia="zh-CN"/>
        </w:rPr>
        <w:t xml:space="preserve"> </w:t>
      </w:r>
    </w:p>
    <w:p w14:paraId="64FE04B5">
      <w:pPr>
        <w:ind w:left="359" w:leftChars="171" w:right="640" w:firstLine="1440" w:firstLineChars="40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部门整体支出绩效评价基础数据表</w:t>
      </w:r>
      <w:r>
        <w:rPr>
          <w:rFonts w:hint="eastAsia" w:ascii="方正小标宋简体" w:hAnsi="方正小标宋简体" w:eastAsia="方正小标宋简体" w:cs="方正小标宋简体"/>
          <w:sz w:val="36"/>
          <w:szCs w:val="36"/>
          <w:lang w:val="en-US" w:eastAsia="zh-CN"/>
        </w:rPr>
        <w:t xml:space="preserve">  </w:t>
      </w:r>
    </w:p>
    <w:p w14:paraId="24E58826">
      <w:pPr>
        <w:ind w:right="640"/>
        <w:jc w:val="both"/>
        <w:rPr>
          <w:rFonts w:ascii="Times New Roman" w:hAnsi="Times New Roman" w:eastAsia="Times New Roman"/>
          <w:kern w:val="0"/>
          <w:sz w:val="24"/>
        </w:rPr>
      </w:pPr>
      <w:r>
        <w:rPr>
          <w:rFonts w:ascii="Times New Roman" w:hAnsi="Times New Roman"/>
          <w:kern w:val="0"/>
          <w:sz w:val="24"/>
        </w:rPr>
        <w:t>填报单位：</w:t>
      </w:r>
      <w:r>
        <w:rPr>
          <w:rFonts w:hint="eastAsia" w:ascii="Times New Roman" w:hAnsi="Times New Roman"/>
          <w:color w:val="000000"/>
          <w:kern w:val="0"/>
          <w:sz w:val="22"/>
          <w:lang w:eastAsia="zh-CN"/>
        </w:rPr>
        <w:t>衡阳市人民政府国有资产监督管理委员会</w:t>
      </w:r>
      <w:r>
        <w:rPr>
          <w:rFonts w:hint="eastAsia" w:ascii="Times New Roman" w:hAnsi="Times New Roman"/>
          <w:kern w:val="0"/>
          <w:sz w:val="24"/>
          <w:lang w:eastAsia="zh-CN"/>
        </w:rPr>
        <w:t>（</w:t>
      </w:r>
      <w:r>
        <w:rPr>
          <w:rFonts w:hint="eastAsia" w:ascii="Times New Roman" w:hAnsi="Times New Roman"/>
          <w:kern w:val="0"/>
          <w:sz w:val="24"/>
          <w:lang w:val="en-US" w:eastAsia="zh-CN"/>
        </w:rPr>
        <w:t>盖章</w:t>
      </w:r>
      <w:r>
        <w:rPr>
          <w:rFonts w:hint="eastAsia" w:ascii="Times New Roman" w:hAnsi="Times New Roman"/>
          <w:kern w:val="0"/>
          <w:sz w:val="24"/>
          <w:lang w:eastAsia="zh-CN"/>
        </w:rPr>
        <w:t>）</w:t>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p>
    <w:tbl>
      <w:tblPr>
        <w:tblStyle w:val="9"/>
        <w:tblW w:w="9464" w:type="dxa"/>
        <w:jc w:val="center"/>
        <w:tblLayout w:type="fixed"/>
        <w:tblCellMar>
          <w:top w:w="0" w:type="dxa"/>
          <w:left w:w="108" w:type="dxa"/>
          <w:bottom w:w="0" w:type="dxa"/>
          <w:right w:w="108" w:type="dxa"/>
        </w:tblCellMar>
      </w:tblPr>
      <w:tblGrid>
        <w:gridCol w:w="3354"/>
        <w:gridCol w:w="2038"/>
        <w:gridCol w:w="2240"/>
        <w:gridCol w:w="1832"/>
      </w:tblGrid>
      <w:tr w14:paraId="0B0E1528">
        <w:tblPrEx>
          <w:tblCellMar>
            <w:top w:w="0" w:type="dxa"/>
            <w:left w:w="108" w:type="dxa"/>
            <w:bottom w:w="0" w:type="dxa"/>
            <w:right w:w="108" w:type="dxa"/>
          </w:tblCellMar>
        </w:tblPrEx>
        <w:trPr>
          <w:trHeight w:val="25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0CE3BB35">
            <w:pPr>
              <w:widowControl/>
              <w:jc w:val="center"/>
              <w:rPr>
                <w:rFonts w:ascii="Times New Roman" w:hAnsi="Times New Roman" w:eastAsia="Times New Roman"/>
                <w:kern w:val="0"/>
                <w:szCs w:val="21"/>
              </w:rPr>
            </w:pPr>
            <w:r>
              <w:rPr>
                <w:rFonts w:ascii="Times New Roman" w:hAnsi="Times New Roman"/>
                <w:kern w:val="0"/>
                <w:szCs w:val="21"/>
              </w:rPr>
              <w:t>财政供养人员情况</w:t>
            </w:r>
          </w:p>
        </w:tc>
        <w:tc>
          <w:tcPr>
            <w:tcW w:w="2038" w:type="dxa"/>
            <w:tcBorders>
              <w:top w:val="single" w:color="auto" w:sz="4" w:space="0"/>
              <w:left w:val="nil"/>
              <w:bottom w:val="single" w:color="auto" w:sz="4" w:space="0"/>
              <w:right w:val="single" w:color="auto" w:sz="4" w:space="0"/>
            </w:tcBorders>
            <w:vAlign w:val="center"/>
          </w:tcPr>
          <w:p w14:paraId="16B41789">
            <w:pPr>
              <w:widowControl/>
              <w:jc w:val="center"/>
              <w:rPr>
                <w:rFonts w:ascii="Times New Roman" w:hAnsi="Times New Roman" w:eastAsia="Times New Roman"/>
                <w:b/>
                <w:bCs/>
                <w:kern w:val="0"/>
                <w:szCs w:val="21"/>
              </w:rPr>
            </w:pPr>
            <w:r>
              <w:rPr>
                <w:rFonts w:ascii="Times New Roman" w:hAnsi="Times New Roman"/>
                <w:b/>
                <w:bCs/>
                <w:kern w:val="0"/>
                <w:szCs w:val="21"/>
              </w:rPr>
              <w:t>编制数</w:t>
            </w:r>
          </w:p>
        </w:tc>
        <w:tc>
          <w:tcPr>
            <w:tcW w:w="2240" w:type="dxa"/>
            <w:tcBorders>
              <w:top w:val="single" w:color="auto" w:sz="4" w:space="0"/>
              <w:left w:val="nil"/>
              <w:bottom w:val="single" w:color="auto" w:sz="4" w:space="0"/>
              <w:right w:val="single" w:color="auto" w:sz="4" w:space="0"/>
            </w:tcBorders>
            <w:vAlign w:val="center"/>
          </w:tcPr>
          <w:p w14:paraId="44B2E283">
            <w:pPr>
              <w:widowControl/>
              <w:jc w:val="center"/>
              <w:rPr>
                <w:rFonts w:ascii="Times New Roman" w:hAnsi="Times New Roman" w:eastAsia="Times New Roman"/>
                <w:b/>
                <w:bCs/>
                <w:kern w:val="0"/>
                <w:szCs w:val="21"/>
              </w:rPr>
            </w:pPr>
            <w:r>
              <w:rPr>
                <w:rFonts w:ascii="Times New Roman" w:hAnsi="Times New Roman"/>
                <w:b/>
                <w:bCs/>
                <w:kern w:val="0"/>
                <w:szCs w:val="21"/>
              </w:rPr>
              <w:t>2021年实际在职人数</w:t>
            </w:r>
          </w:p>
        </w:tc>
        <w:tc>
          <w:tcPr>
            <w:tcW w:w="1832" w:type="dxa"/>
            <w:tcBorders>
              <w:top w:val="single" w:color="auto" w:sz="4" w:space="0"/>
              <w:left w:val="nil"/>
              <w:bottom w:val="single" w:color="auto" w:sz="4" w:space="0"/>
              <w:right w:val="single" w:color="auto" w:sz="4" w:space="0"/>
            </w:tcBorders>
            <w:vAlign w:val="center"/>
          </w:tcPr>
          <w:p w14:paraId="5C72E7B2">
            <w:pPr>
              <w:widowControl/>
              <w:jc w:val="center"/>
              <w:rPr>
                <w:rFonts w:ascii="Times New Roman" w:hAnsi="Times New Roman" w:eastAsia="Times New Roman"/>
                <w:b/>
                <w:bCs/>
                <w:kern w:val="0"/>
                <w:szCs w:val="21"/>
              </w:rPr>
            </w:pPr>
            <w:r>
              <w:rPr>
                <w:rFonts w:ascii="Times New Roman" w:hAnsi="Times New Roman"/>
                <w:b/>
                <w:bCs/>
                <w:kern w:val="0"/>
                <w:szCs w:val="21"/>
              </w:rPr>
              <w:t>控制率</w:t>
            </w:r>
          </w:p>
        </w:tc>
      </w:tr>
      <w:tr w14:paraId="401F4D25">
        <w:tblPrEx>
          <w:tblCellMar>
            <w:top w:w="0" w:type="dxa"/>
            <w:left w:w="108" w:type="dxa"/>
            <w:bottom w:w="0" w:type="dxa"/>
            <w:right w:w="108" w:type="dxa"/>
          </w:tblCellMar>
        </w:tblPrEx>
        <w:trPr>
          <w:trHeight w:val="206"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57D75018">
            <w:pPr>
              <w:widowControl/>
              <w:jc w:val="left"/>
              <w:rPr>
                <w:rFonts w:ascii="Times New Roman" w:hAnsi="Times New Roman" w:eastAsia="Times New Roman"/>
                <w:kern w:val="0"/>
                <w:szCs w:val="21"/>
              </w:rPr>
            </w:pPr>
          </w:p>
        </w:tc>
        <w:tc>
          <w:tcPr>
            <w:tcW w:w="2038" w:type="dxa"/>
            <w:tcBorders>
              <w:top w:val="single" w:color="auto" w:sz="4" w:space="0"/>
              <w:left w:val="nil"/>
              <w:bottom w:val="single" w:color="auto" w:sz="4" w:space="0"/>
              <w:right w:val="single" w:color="auto" w:sz="4" w:space="0"/>
            </w:tcBorders>
            <w:vAlign w:val="center"/>
          </w:tcPr>
          <w:p w14:paraId="7B743496">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46</w:t>
            </w:r>
            <w:r>
              <w:rPr>
                <w:rFonts w:ascii="Times New Roman" w:hAnsi="Times New Roman"/>
                <w:kern w:val="0"/>
                <w:szCs w:val="21"/>
              </w:rPr>
              <w:t>　</w:t>
            </w:r>
          </w:p>
        </w:tc>
        <w:tc>
          <w:tcPr>
            <w:tcW w:w="2240" w:type="dxa"/>
            <w:tcBorders>
              <w:top w:val="single" w:color="auto" w:sz="4" w:space="0"/>
              <w:left w:val="nil"/>
              <w:bottom w:val="single" w:color="auto" w:sz="4" w:space="0"/>
              <w:right w:val="single" w:color="auto" w:sz="4" w:space="0"/>
            </w:tcBorders>
            <w:vAlign w:val="center"/>
          </w:tcPr>
          <w:p w14:paraId="4B854759">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45</w:t>
            </w:r>
            <w:r>
              <w:rPr>
                <w:rFonts w:ascii="Times New Roman" w:hAnsi="Times New Roman"/>
                <w:kern w:val="0"/>
                <w:szCs w:val="21"/>
              </w:rPr>
              <w:t>　</w:t>
            </w:r>
          </w:p>
        </w:tc>
        <w:tc>
          <w:tcPr>
            <w:tcW w:w="1832" w:type="dxa"/>
            <w:tcBorders>
              <w:top w:val="single" w:color="auto" w:sz="4" w:space="0"/>
              <w:left w:val="nil"/>
              <w:bottom w:val="single" w:color="auto" w:sz="4" w:space="0"/>
              <w:right w:val="single" w:color="auto" w:sz="4" w:space="0"/>
            </w:tcBorders>
            <w:vAlign w:val="center"/>
          </w:tcPr>
          <w:p w14:paraId="6D447A38">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100%</w:t>
            </w:r>
          </w:p>
        </w:tc>
      </w:tr>
      <w:tr w14:paraId="2F062482">
        <w:tblPrEx>
          <w:tblCellMar>
            <w:top w:w="0" w:type="dxa"/>
            <w:left w:w="108" w:type="dxa"/>
            <w:bottom w:w="0" w:type="dxa"/>
            <w:right w:w="108" w:type="dxa"/>
          </w:tblCellMar>
        </w:tblPrEx>
        <w:trPr>
          <w:trHeight w:val="465" w:hRule="atLeast"/>
          <w:jc w:val="center"/>
        </w:trPr>
        <w:tc>
          <w:tcPr>
            <w:tcW w:w="3354" w:type="dxa"/>
            <w:tcBorders>
              <w:top w:val="nil"/>
              <w:left w:val="single" w:color="auto" w:sz="4" w:space="0"/>
              <w:bottom w:val="single" w:color="auto" w:sz="4" w:space="0"/>
              <w:right w:val="single" w:color="auto" w:sz="4" w:space="0"/>
            </w:tcBorders>
            <w:vAlign w:val="center"/>
          </w:tcPr>
          <w:p w14:paraId="3D84CB42">
            <w:pPr>
              <w:widowControl/>
              <w:jc w:val="center"/>
              <w:rPr>
                <w:rFonts w:ascii="Times New Roman" w:hAnsi="Times New Roman" w:eastAsia="Times New Roman"/>
                <w:kern w:val="0"/>
                <w:szCs w:val="21"/>
              </w:rPr>
            </w:pPr>
            <w:r>
              <w:rPr>
                <w:rFonts w:ascii="Times New Roman" w:hAnsi="Times New Roman"/>
                <w:kern w:val="0"/>
                <w:szCs w:val="21"/>
              </w:rPr>
              <w:t>经费控制情况</w:t>
            </w:r>
          </w:p>
        </w:tc>
        <w:tc>
          <w:tcPr>
            <w:tcW w:w="2038" w:type="dxa"/>
            <w:tcBorders>
              <w:top w:val="single" w:color="auto" w:sz="4" w:space="0"/>
              <w:left w:val="nil"/>
              <w:bottom w:val="single" w:color="auto" w:sz="4" w:space="0"/>
              <w:right w:val="single" w:color="000000" w:sz="4" w:space="0"/>
            </w:tcBorders>
            <w:vAlign w:val="center"/>
          </w:tcPr>
          <w:p w14:paraId="0464C08A">
            <w:pPr>
              <w:widowControl/>
              <w:jc w:val="center"/>
              <w:rPr>
                <w:rFonts w:ascii="Times New Roman" w:hAnsi="Times New Roman" w:eastAsia="Times New Roman"/>
                <w:b/>
                <w:bCs/>
                <w:kern w:val="0"/>
                <w:szCs w:val="21"/>
              </w:rPr>
            </w:pPr>
            <w:r>
              <w:rPr>
                <w:rFonts w:ascii="Times New Roman" w:hAnsi="Times New Roman"/>
                <w:b/>
                <w:bCs/>
                <w:kern w:val="0"/>
                <w:szCs w:val="21"/>
              </w:rPr>
              <w:t>2020年决算数</w:t>
            </w:r>
          </w:p>
        </w:tc>
        <w:tc>
          <w:tcPr>
            <w:tcW w:w="2240" w:type="dxa"/>
            <w:tcBorders>
              <w:top w:val="single" w:color="auto" w:sz="4" w:space="0"/>
              <w:left w:val="nil"/>
              <w:bottom w:val="single" w:color="auto" w:sz="4" w:space="0"/>
              <w:right w:val="single" w:color="000000" w:sz="4" w:space="0"/>
            </w:tcBorders>
            <w:vAlign w:val="center"/>
          </w:tcPr>
          <w:p w14:paraId="16FB825D">
            <w:pPr>
              <w:widowControl/>
              <w:jc w:val="center"/>
              <w:rPr>
                <w:rFonts w:ascii="Times New Roman" w:hAnsi="Times New Roman" w:eastAsia="Times New Roman"/>
                <w:b/>
                <w:bCs/>
                <w:kern w:val="0"/>
                <w:szCs w:val="21"/>
              </w:rPr>
            </w:pPr>
            <w:r>
              <w:rPr>
                <w:rFonts w:ascii="Times New Roman" w:hAnsi="Times New Roman"/>
                <w:b/>
                <w:bCs/>
                <w:kern w:val="0"/>
                <w:szCs w:val="21"/>
              </w:rPr>
              <w:t>2021年预算数</w:t>
            </w:r>
          </w:p>
        </w:tc>
        <w:tc>
          <w:tcPr>
            <w:tcW w:w="1832" w:type="dxa"/>
            <w:tcBorders>
              <w:top w:val="single" w:color="auto" w:sz="4" w:space="0"/>
              <w:left w:val="nil"/>
              <w:bottom w:val="single" w:color="auto" w:sz="4" w:space="0"/>
              <w:right w:val="single" w:color="000000" w:sz="4" w:space="0"/>
            </w:tcBorders>
            <w:vAlign w:val="center"/>
          </w:tcPr>
          <w:p w14:paraId="6B7FCB7C">
            <w:pPr>
              <w:widowControl/>
              <w:jc w:val="center"/>
              <w:rPr>
                <w:rFonts w:ascii="Times New Roman" w:hAnsi="Times New Roman" w:eastAsia="Times New Roman"/>
                <w:b/>
                <w:bCs/>
                <w:kern w:val="0"/>
                <w:szCs w:val="21"/>
              </w:rPr>
            </w:pPr>
            <w:r>
              <w:rPr>
                <w:rFonts w:ascii="Times New Roman" w:hAnsi="Times New Roman"/>
                <w:b/>
                <w:bCs/>
                <w:kern w:val="0"/>
                <w:szCs w:val="21"/>
              </w:rPr>
              <w:t>2021年决算数</w:t>
            </w:r>
          </w:p>
        </w:tc>
      </w:tr>
      <w:tr w14:paraId="7C74E65B">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2BBEEAE1">
            <w:pPr>
              <w:widowControl/>
              <w:jc w:val="left"/>
              <w:rPr>
                <w:rFonts w:ascii="Times New Roman" w:hAnsi="Times New Roman" w:eastAsia="Times New Roman"/>
                <w:kern w:val="0"/>
                <w:szCs w:val="21"/>
              </w:rPr>
            </w:pPr>
            <w:r>
              <w:rPr>
                <w:rFonts w:ascii="Times New Roman" w:hAnsi="Times New Roman"/>
                <w:kern w:val="0"/>
                <w:szCs w:val="21"/>
              </w:rPr>
              <w:t>一、部门基本支出</w:t>
            </w:r>
          </w:p>
        </w:tc>
        <w:tc>
          <w:tcPr>
            <w:tcW w:w="2038" w:type="dxa"/>
            <w:tcBorders>
              <w:top w:val="single" w:color="auto" w:sz="4" w:space="0"/>
              <w:left w:val="nil"/>
              <w:bottom w:val="single" w:color="auto" w:sz="4" w:space="0"/>
              <w:right w:val="single" w:color="000000" w:sz="4" w:space="0"/>
            </w:tcBorders>
            <w:vAlign w:val="center"/>
          </w:tcPr>
          <w:p w14:paraId="6EE10FB5">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948.1</w:t>
            </w:r>
          </w:p>
        </w:tc>
        <w:tc>
          <w:tcPr>
            <w:tcW w:w="2240" w:type="dxa"/>
            <w:tcBorders>
              <w:top w:val="single" w:color="auto" w:sz="4" w:space="0"/>
              <w:left w:val="nil"/>
              <w:bottom w:val="single" w:color="auto" w:sz="4" w:space="0"/>
              <w:right w:val="single" w:color="000000" w:sz="4" w:space="0"/>
            </w:tcBorders>
            <w:vAlign w:val="center"/>
          </w:tcPr>
          <w:p w14:paraId="231F41D4">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691.31</w:t>
            </w:r>
          </w:p>
        </w:tc>
        <w:tc>
          <w:tcPr>
            <w:tcW w:w="1832" w:type="dxa"/>
            <w:tcBorders>
              <w:top w:val="single" w:color="auto" w:sz="4" w:space="0"/>
              <w:left w:val="nil"/>
              <w:bottom w:val="single" w:color="auto" w:sz="4" w:space="0"/>
              <w:right w:val="single" w:color="000000" w:sz="4" w:space="0"/>
            </w:tcBorders>
            <w:vAlign w:val="center"/>
          </w:tcPr>
          <w:p w14:paraId="62AB6974">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918.54</w:t>
            </w:r>
          </w:p>
        </w:tc>
      </w:tr>
      <w:tr w14:paraId="23FD0B44">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2C20F7C0">
            <w:pPr>
              <w:widowControl/>
              <w:jc w:val="left"/>
              <w:rPr>
                <w:rFonts w:ascii="Times New Roman" w:hAnsi="Times New Roman" w:eastAsia="Times New Roman"/>
                <w:kern w:val="0"/>
                <w:szCs w:val="21"/>
              </w:rPr>
            </w:pPr>
            <w:r>
              <w:rPr>
                <w:rFonts w:ascii="Times New Roman" w:hAnsi="Times New Roman"/>
                <w:kern w:val="0"/>
                <w:szCs w:val="21"/>
              </w:rPr>
              <w:t>其中：公用经费</w:t>
            </w:r>
          </w:p>
        </w:tc>
        <w:tc>
          <w:tcPr>
            <w:tcW w:w="2038" w:type="dxa"/>
            <w:tcBorders>
              <w:top w:val="single" w:color="auto" w:sz="4" w:space="0"/>
              <w:left w:val="nil"/>
              <w:bottom w:val="single" w:color="auto" w:sz="4" w:space="0"/>
              <w:right w:val="single" w:color="000000" w:sz="4" w:space="0"/>
            </w:tcBorders>
            <w:vAlign w:val="center"/>
          </w:tcPr>
          <w:p w14:paraId="69D46D6C">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867</w:t>
            </w:r>
          </w:p>
        </w:tc>
        <w:tc>
          <w:tcPr>
            <w:tcW w:w="2240" w:type="dxa"/>
            <w:tcBorders>
              <w:top w:val="single" w:color="auto" w:sz="4" w:space="0"/>
              <w:left w:val="nil"/>
              <w:bottom w:val="single" w:color="auto" w:sz="4" w:space="0"/>
              <w:right w:val="single" w:color="000000" w:sz="4" w:space="0"/>
            </w:tcBorders>
            <w:vAlign w:val="center"/>
          </w:tcPr>
          <w:p w14:paraId="6959A045">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575.31</w:t>
            </w:r>
          </w:p>
        </w:tc>
        <w:tc>
          <w:tcPr>
            <w:tcW w:w="1832" w:type="dxa"/>
            <w:tcBorders>
              <w:top w:val="single" w:color="auto" w:sz="4" w:space="0"/>
              <w:left w:val="nil"/>
              <w:bottom w:val="single" w:color="auto" w:sz="4" w:space="0"/>
              <w:right w:val="single" w:color="000000" w:sz="4" w:space="0"/>
            </w:tcBorders>
            <w:vAlign w:val="center"/>
          </w:tcPr>
          <w:p w14:paraId="1520A34F">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812.31</w:t>
            </w:r>
          </w:p>
        </w:tc>
      </w:tr>
      <w:tr w14:paraId="40D54D54">
        <w:tblPrEx>
          <w:tblCellMar>
            <w:top w:w="0" w:type="dxa"/>
            <w:left w:w="108" w:type="dxa"/>
            <w:bottom w:w="0" w:type="dxa"/>
            <w:right w:w="108" w:type="dxa"/>
          </w:tblCellMar>
        </w:tblPrEx>
        <w:trPr>
          <w:trHeight w:val="475" w:hRule="atLeast"/>
          <w:jc w:val="center"/>
        </w:trPr>
        <w:tc>
          <w:tcPr>
            <w:tcW w:w="3354" w:type="dxa"/>
            <w:tcBorders>
              <w:top w:val="nil"/>
              <w:left w:val="single" w:color="auto" w:sz="4" w:space="0"/>
              <w:bottom w:val="single" w:color="auto" w:sz="4" w:space="0"/>
              <w:right w:val="single" w:color="auto" w:sz="4" w:space="0"/>
            </w:tcBorders>
            <w:vAlign w:val="center"/>
          </w:tcPr>
          <w:p w14:paraId="75DC768C">
            <w:pPr>
              <w:widowControl/>
              <w:jc w:val="left"/>
              <w:rPr>
                <w:rFonts w:ascii="Times New Roman" w:hAnsi="Times New Roman" w:eastAsia="Times New Roman"/>
                <w:kern w:val="0"/>
                <w:szCs w:val="21"/>
              </w:rPr>
            </w:pPr>
            <w:r>
              <w:rPr>
                <w:rFonts w:ascii="Times New Roman" w:hAnsi="Times New Roman"/>
                <w:kern w:val="0"/>
                <w:szCs w:val="21"/>
              </w:rPr>
              <w:t>其中：办公经费</w:t>
            </w:r>
          </w:p>
        </w:tc>
        <w:tc>
          <w:tcPr>
            <w:tcW w:w="2038" w:type="dxa"/>
            <w:tcBorders>
              <w:top w:val="single" w:color="auto" w:sz="4" w:space="0"/>
              <w:left w:val="nil"/>
              <w:bottom w:val="single" w:color="auto" w:sz="4" w:space="0"/>
              <w:right w:val="single" w:color="000000" w:sz="4" w:space="0"/>
            </w:tcBorders>
            <w:vAlign w:val="center"/>
          </w:tcPr>
          <w:p w14:paraId="4704AC50">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81.1</w:t>
            </w:r>
          </w:p>
        </w:tc>
        <w:tc>
          <w:tcPr>
            <w:tcW w:w="2240" w:type="dxa"/>
            <w:tcBorders>
              <w:top w:val="single" w:color="auto" w:sz="4" w:space="0"/>
              <w:left w:val="nil"/>
              <w:bottom w:val="single" w:color="auto" w:sz="4" w:space="0"/>
              <w:right w:val="single" w:color="000000" w:sz="4" w:space="0"/>
            </w:tcBorders>
            <w:vAlign w:val="center"/>
          </w:tcPr>
          <w:p w14:paraId="2C45FF1A">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116</w:t>
            </w:r>
          </w:p>
        </w:tc>
        <w:tc>
          <w:tcPr>
            <w:tcW w:w="1832" w:type="dxa"/>
            <w:tcBorders>
              <w:top w:val="single" w:color="auto" w:sz="4" w:space="0"/>
              <w:left w:val="nil"/>
              <w:bottom w:val="single" w:color="auto" w:sz="4" w:space="0"/>
              <w:right w:val="single" w:color="000000" w:sz="4" w:space="0"/>
            </w:tcBorders>
            <w:vAlign w:val="center"/>
          </w:tcPr>
          <w:p w14:paraId="5DA52644">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106.23</w:t>
            </w:r>
          </w:p>
        </w:tc>
      </w:tr>
      <w:tr w14:paraId="401244BE">
        <w:tblPrEx>
          <w:tblCellMar>
            <w:top w:w="0" w:type="dxa"/>
            <w:left w:w="108" w:type="dxa"/>
            <w:bottom w:w="0" w:type="dxa"/>
            <w:right w:w="108" w:type="dxa"/>
          </w:tblCellMar>
        </w:tblPrEx>
        <w:trPr>
          <w:trHeight w:val="460" w:hRule="atLeast"/>
          <w:jc w:val="center"/>
        </w:trPr>
        <w:tc>
          <w:tcPr>
            <w:tcW w:w="3354" w:type="dxa"/>
            <w:tcBorders>
              <w:top w:val="nil"/>
              <w:left w:val="single" w:color="auto" w:sz="4" w:space="0"/>
              <w:bottom w:val="single" w:color="auto" w:sz="4" w:space="0"/>
              <w:right w:val="single" w:color="auto" w:sz="4" w:space="0"/>
            </w:tcBorders>
            <w:vAlign w:val="center"/>
          </w:tcPr>
          <w:p w14:paraId="66A29B6C">
            <w:pPr>
              <w:widowControl/>
              <w:jc w:val="left"/>
              <w:rPr>
                <w:rFonts w:ascii="Times New Roman" w:hAnsi="Times New Roman" w:eastAsia="Times New Roman"/>
                <w:kern w:val="0"/>
                <w:szCs w:val="21"/>
              </w:rPr>
            </w:pPr>
            <w:r>
              <w:rPr>
                <w:rFonts w:ascii="Times New Roman" w:hAnsi="Times New Roman"/>
                <w:kern w:val="0"/>
                <w:szCs w:val="21"/>
              </w:rPr>
              <w:t>水费、电费、差旅费</w:t>
            </w:r>
          </w:p>
        </w:tc>
        <w:tc>
          <w:tcPr>
            <w:tcW w:w="2038" w:type="dxa"/>
            <w:tcBorders>
              <w:top w:val="single" w:color="auto" w:sz="4" w:space="0"/>
              <w:left w:val="nil"/>
              <w:bottom w:val="single" w:color="auto" w:sz="4" w:space="0"/>
              <w:right w:val="single" w:color="000000" w:sz="4" w:space="0"/>
            </w:tcBorders>
            <w:vAlign w:val="center"/>
          </w:tcPr>
          <w:p w14:paraId="6557E39E">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44FBD26A">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1E8CC2A2">
            <w:pPr>
              <w:widowControl/>
              <w:jc w:val="center"/>
              <w:rPr>
                <w:rFonts w:ascii="Times New Roman" w:hAnsi="Times New Roman" w:eastAsia="Times New Roman"/>
                <w:kern w:val="0"/>
                <w:szCs w:val="21"/>
              </w:rPr>
            </w:pPr>
          </w:p>
        </w:tc>
      </w:tr>
      <w:tr w14:paraId="2646AFAA">
        <w:tblPrEx>
          <w:tblCellMar>
            <w:top w:w="0" w:type="dxa"/>
            <w:left w:w="108" w:type="dxa"/>
            <w:bottom w:w="0" w:type="dxa"/>
            <w:right w:w="108" w:type="dxa"/>
          </w:tblCellMar>
        </w:tblPrEx>
        <w:trPr>
          <w:trHeight w:val="475" w:hRule="atLeast"/>
          <w:jc w:val="center"/>
        </w:trPr>
        <w:tc>
          <w:tcPr>
            <w:tcW w:w="3354" w:type="dxa"/>
            <w:tcBorders>
              <w:top w:val="nil"/>
              <w:left w:val="single" w:color="auto" w:sz="4" w:space="0"/>
              <w:bottom w:val="single" w:color="auto" w:sz="4" w:space="0"/>
              <w:right w:val="single" w:color="auto" w:sz="4" w:space="0"/>
            </w:tcBorders>
            <w:vAlign w:val="center"/>
          </w:tcPr>
          <w:p w14:paraId="10C059F8">
            <w:pPr>
              <w:widowControl/>
              <w:jc w:val="left"/>
              <w:rPr>
                <w:rFonts w:ascii="Times New Roman" w:hAnsi="Times New Roman" w:eastAsia="Times New Roman"/>
                <w:kern w:val="0"/>
                <w:szCs w:val="21"/>
              </w:rPr>
            </w:pPr>
            <w:r>
              <w:rPr>
                <w:rFonts w:ascii="Times New Roman" w:hAnsi="Times New Roman"/>
                <w:kern w:val="0"/>
                <w:szCs w:val="21"/>
              </w:rPr>
              <w:t>会议费、培训费</w:t>
            </w:r>
          </w:p>
        </w:tc>
        <w:tc>
          <w:tcPr>
            <w:tcW w:w="2038" w:type="dxa"/>
            <w:tcBorders>
              <w:top w:val="single" w:color="auto" w:sz="4" w:space="0"/>
              <w:left w:val="nil"/>
              <w:bottom w:val="single" w:color="auto" w:sz="4" w:space="0"/>
              <w:right w:val="single" w:color="000000" w:sz="4" w:space="0"/>
            </w:tcBorders>
            <w:vAlign w:val="center"/>
          </w:tcPr>
          <w:p w14:paraId="25C9C35D">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4E55692C">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0F9BD89A">
            <w:pPr>
              <w:widowControl/>
              <w:jc w:val="center"/>
              <w:rPr>
                <w:rFonts w:ascii="Times New Roman" w:hAnsi="Times New Roman" w:eastAsia="Times New Roman"/>
                <w:kern w:val="0"/>
                <w:szCs w:val="21"/>
              </w:rPr>
            </w:pPr>
          </w:p>
        </w:tc>
      </w:tr>
      <w:tr w14:paraId="0125F193">
        <w:tblPrEx>
          <w:tblCellMar>
            <w:top w:w="0" w:type="dxa"/>
            <w:left w:w="108" w:type="dxa"/>
            <w:bottom w:w="0" w:type="dxa"/>
            <w:right w:w="108" w:type="dxa"/>
          </w:tblCellMar>
        </w:tblPrEx>
        <w:trPr>
          <w:trHeight w:val="432" w:hRule="atLeast"/>
          <w:jc w:val="center"/>
        </w:trPr>
        <w:tc>
          <w:tcPr>
            <w:tcW w:w="3354" w:type="dxa"/>
            <w:tcBorders>
              <w:top w:val="nil"/>
              <w:left w:val="single" w:color="auto" w:sz="4" w:space="0"/>
              <w:bottom w:val="single" w:color="auto" w:sz="4" w:space="0"/>
              <w:right w:val="single" w:color="auto" w:sz="4" w:space="0"/>
            </w:tcBorders>
            <w:vAlign w:val="center"/>
          </w:tcPr>
          <w:p w14:paraId="5356010E">
            <w:pPr>
              <w:widowControl/>
              <w:ind w:firstLine="1155" w:firstLineChars="550"/>
              <w:jc w:val="left"/>
              <w:rPr>
                <w:rFonts w:ascii="Times New Roman" w:hAnsi="Times New Roman" w:eastAsia="Times New Roman"/>
                <w:kern w:val="0"/>
                <w:szCs w:val="21"/>
              </w:rPr>
            </w:pPr>
            <w:r>
              <w:rPr>
                <w:rFonts w:ascii="Times New Roman" w:hAnsi="Times New Roman"/>
                <w:kern w:val="0"/>
                <w:szCs w:val="21"/>
              </w:rPr>
              <w:t>……</w:t>
            </w:r>
          </w:p>
        </w:tc>
        <w:tc>
          <w:tcPr>
            <w:tcW w:w="2038" w:type="dxa"/>
            <w:tcBorders>
              <w:top w:val="single" w:color="auto" w:sz="4" w:space="0"/>
              <w:left w:val="nil"/>
              <w:bottom w:val="single" w:color="auto" w:sz="4" w:space="0"/>
              <w:right w:val="single" w:color="000000" w:sz="4" w:space="0"/>
            </w:tcBorders>
            <w:vAlign w:val="center"/>
          </w:tcPr>
          <w:p w14:paraId="5BC3A284">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26335DC7">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7AF56519">
            <w:pPr>
              <w:widowControl/>
              <w:jc w:val="center"/>
              <w:rPr>
                <w:rFonts w:ascii="Times New Roman" w:hAnsi="Times New Roman" w:eastAsia="Times New Roman"/>
                <w:kern w:val="0"/>
                <w:szCs w:val="21"/>
              </w:rPr>
            </w:pPr>
          </w:p>
        </w:tc>
      </w:tr>
      <w:tr w14:paraId="49E9F631">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115A59A4">
            <w:pPr>
              <w:widowControl/>
              <w:ind w:firstLine="945" w:firstLineChars="450"/>
              <w:jc w:val="left"/>
              <w:rPr>
                <w:rFonts w:ascii="Times New Roman" w:hAnsi="Times New Roman" w:eastAsia="Times New Roman"/>
                <w:kern w:val="0"/>
                <w:szCs w:val="21"/>
              </w:rPr>
            </w:pPr>
            <w:r>
              <w:rPr>
                <w:rFonts w:ascii="Times New Roman" w:hAnsi="Times New Roman"/>
                <w:kern w:val="0"/>
                <w:szCs w:val="21"/>
              </w:rPr>
              <w:t>三公经费</w:t>
            </w:r>
          </w:p>
        </w:tc>
        <w:tc>
          <w:tcPr>
            <w:tcW w:w="2038" w:type="dxa"/>
            <w:tcBorders>
              <w:top w:val="single" w:color="auto" w:sz="4" w:space="0"/>
              <w:left w:val="nil"/>
              <w:bottom w:val="single" w:color="auto" w:sz="4" w:space="0"/>
              <w:right w:val="single" w:color="000000" w:sz="4" w:space="0"/>
            </w:tcBorders>
            <w:vAlign w:val="center"/>
          </w:tcPr>
          <w:p w14:paraId="3CB59087">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7A787D9D">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11838168">
            <w:pPr>
              <w:widowControl/>
              <w:jc w:val="center"/>
              <w:rPr>
                <w:rFonts w:ascii="Times New Roman" w:hAnsi="Times New Roman" w:eastAsia="Times New Roman"/>
                <w:kern w:val="0"/>
                <w:szCs w:val="21"/>
              </w:rPr>
            </w:pPr>
            <w:r>
              <w:rPr>
                <w:rFonts w:ascii="Times New Roman" w:hAnsi="Times New Roman"/>
                <w:kern w:val="0"/>
                <w:szCs w:val="21"/>
              </w:rPr>
              <w:t>　</w:t>
            </w:r>
          </w:p>
        </w:tc>
      </w:tr>
      <w:tr w14:paraId="643CF74F">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5ECB7CAB">
            <w:pPr>
              <w:widowControl/>
              <w:jc w:val="left"/>
              <w:rPr>
                <w:rFonts w:ascii="Times New Roman" w:hAnsi="Times New Roman" w:eastAsia="Times New Roman"/>
                <w:kern w:val="0"/>
                <w:szCs w:val="21"/>
              </w:rPr>
            </w:pPr>
            <w:r>
              <w:rPr>
                <w:rFonts w:ascii="Times New Roman" w:hAnsi="Times New Roman"/>
                <w:kern w:val="0"/>
                <w:szCs w:val="21"/>
              </w:rPr>
              <w:t xml:space="preserve">   1、公务用车购置和维护经费</w:t>
            </w:r>
          </w:p>
        </w:tc>
        <w:tc>
          <w:tcPr>
            <w:tcW w:w="2038" w:type="dxa"/>
            <w:tcBorders>
              <w:top w:val="single" w:color="auto" w:sz="4" w:space="0"/>
              <w:left w:val="nil"/>
              <w:bottom w:val="single" w:color="auto" w:sz="4" w:space="0"/>
              <w:right w:val="single" w:color="000000" w:sz="4" w:space="0"/>
            </w:tcBorders>
            <w:vAlign w:val="center"/>
          </w:tcPr>
          <w:p w14:paraId="55E968C1">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3.85</w:t>
            </w: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78A64F58">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4</w:t>
            </w: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3DE161A2">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3.99</w:t>
            </w:r>
          </w:p>
        </w:tc>
      </w:tr>
      <w:tr w14:paraId="63308208">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42D211A0">
            <w:pPr>
              <w:widowControl/>
              <w:jc w:val="left"/>
              <w:rPr>
                <w:rFonts w:ascii="Times New Roman" w:hAnsi="Times New Roman" w:eastAsia="Times New Roman"/>
                <w:kern w:val="0"/>
                <w:szCs w:val="21"/>
              </w:rPr>
            </w:pPr>
            <w:r>
              <w:rPr>
                <w:rFonts w:ascii="Times New Roman" w:hAnsi="Times New Roman"/>
                <w:kern w:val="0"/>
                <w:szCs w:val="21"/>
              </w:rPr>
              <w:t>其中：公交车购置</w:t>
            </w:r>
          </w:p>
        </w:tc>
        <w:tc>
          <w:tcPr>
            <w:tcW w:w="2038" w:type="dxa"/>
            <w:tcBorders>
              <w:top w:val="single" w:color="auto" w:sz="4" w:space="0"/>
              <w:left w:val="nil"/>
              <w:bottom w:val="single" w:color="auto" w:sz="4" w:space="0"/>
              <w:right w:val="single" w:color="000000" w:sz="4" w:space="0"/>
            </w:tcBorders>
            <w:vAlign w:val="center"/>
          </w:tcPr>
          <w:p w14:paraId="397BDC60">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0</w:t>
            </w:r>
          </w:p>
        </w:tc>
        <w:tc>
          <w:tcPr>
            <w:tcW w:w="2240" w:type="dxa"/>
            <w:tcBorders>
              <w:top w:val="single" w:color="auto" w:sz="4" w:space="0"/>
              <w:left w:val="nil"/>
              <w:bottom w:val="single" w:color="auto" w:sz="4" w:space="0"/>
              <w:right w:val="single" w:color="000000" w:sz="4" w:space="0"/>
            </w:tcBorders>
            <w:vAlign w:val="center"/>
          </w:tcPr>
          <w:p w14:paraId="34F8B642">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0</w:t>
            </w:r>
          </w:p>
        </w:tc>
        <w:tc>
          <w:tcPr>
            <w:tcW w:w="1832" w:type="dxa"/>
            <w:tcBorders>
              <w:top w:val="single" w:color="auto" w:sz="4" w:space="0"/>
              <w:left w:val="nil"/>
              <w:bottom w:val="single" w:color="auto" w:sz="4" w:space="0"/>
              <w:right w:val="single" w:color="000000" w:sz="4" w:space="0"/>
            </w:tcBorders>
            <w:vAlign w:val="center"/>
          </w:tcPr>
          <w:p w14:paraId="6626E323">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0</w:t>
            </w:r>
          </w:p>
        </w:tc>
      </w:tr>
      <w:tr w14:paraId="4E8CA9DA">
        <w:tblPrEx>
          <w:tblCellMar>
            <w:top w:w="0" w:type="dxa"/>
            <w:left w:w="108" w:type="dxa"/>
            <w:bottom w:w="0" w:type="dxa"/>
            <w:right w:w="108" w:type="dxa"/>
          </w:tblCellMar>
        </w:tblPrEx>
        <w:trPr>
          <w:trHeight w:val="499" w:hRule="atLeast"/>
          <w:jc w:val="center"/>
        </w:trPr>
        <w:tc>
          <w:tcPr>
            <w:tcW w:w="3354" w:type="dxa"/>
            <w:tcBorders>
              <w:top w:val="nil"/>
              <w:left w:val="single" w:color="auto" w:sz="4" w:space="0"/>
              <w:bottom w:val="single" w:color="auto" w:sz="4" w:space="0"/>
              <w:right w:val="single" w:color="auto" w:sz="4" w:space="0"/>
            </w:tcBorders>
            <w:vAlign w:val="center"/>
          </w:tcPr>
          <w:p w14:paraId="2046E057">
            <w:pPr>
              <w:widowControl/>
              <w:jc w:val="left"/>
              <w:rPr>
                <w:rFonts w:ascii="Times New Roman" w:hAnsi="Times New Roman" w:eastAsia="Times New Roman"/>
                <w:kern w:val="0"/>
                <w:szCs w:val="21"/>
              </w:rPr>
            </w:pPr>
            <w:r>
              <w:rPr>
                <w:rFonts w:ascii="Times New Roman" w:hAnsi="Times New Roman"/>
                <w:kern w:val="0"/>
                <w:szCs w:val="21"/>
              </w:rPr>
              <w:t>公交车运行维护</w:t>
            </w:r>
          </w:p>
        </w:tc>
        <w:tc>
          <w:tcPr>
            <w:tcW w:w="2038" w:type="dxa"/>
            <w:tcBorders>
              <w:top w:val="single" w:color="auto" w:sz="4" w:space="0"/>
              <w:left w:val="nil"/>
              <w:bottom w:val="single" w:color="auto" w:sz="4" w:space="0"/>
              <w:right w:val="single" w:color="000000" w:sz="4" w:space="0"/>
            </w:tcBorders>
            <w:vAlign w:val="center"/>
          </w:tcPr>
          <w:p w14:paraId="153E578D">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3.85</w:t>
            </w:r>
          </w:p>
        </w:tc>
        <w:tc>
          <w:tcPr>
            <w:tcW w:w="2240" w:type="dxa"/>
            <w:tcBorders>
              <w:top w:val="single" w:color="auto" w:sz="4" w:space="0"/>
              <w:left w:val="nil"/>
              <w:bottom w:val="single" w:color="auto" w:sz="4" w:space="0"/>
              <w:right w:val="single" w:color="000000" w:sz="4" w:space="0"/>
            </w:tcBorders>
            <w:vAlign w:val="center"/>
          </w:tcPr>
          <w:p w14:paraId="65D83E75">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4</w:t>
            </w:r>
          </w:p>
        </w:tc>
        <w:tc>
          <w:tcPr>
            <w:tcW w:w="1832" w:type="dxa"/>
            <w:tcBorders>
              <w:top w:val="single" w:color="auto" w:sz="4" w:space="0"/>
              <w:left w:val="nil"/>
              <w:bottom w:val="single" w:color="auto" w:sz="4" w:space="0"/>
              <w:right w:val="single" w:color="000000" w:sz="4" w:space="0"/>
            </w:tcBorders>
            <w:vAlign w:val="center"/>
          </w:tcPr>
          <w:p w14:paraId="47AD820C">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3.99</w:t>
            </w:r>
          </w:p>
        </w:tc>
      </w:tr>
      <w:tr w14:paraId="191A0DFE">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0AD66715">
            <w:pPr>
              <w:widowControl/>
              <w:jc w:val="left"/>
              <w:rPr>
                <w:rFonts w:ascii="Times New Roman" w:hAnsi="Times New Roman" w:eastAsia="Times New Roman"/>
                <w:kern w:val="0"/>
                <w:szCs w:val="21"/>
              </w:rPr>
            </w:pPr>
            <w:r>
              <w:rPr>
                <w:rFonts w:ascii="Times New Roman" w:hAnsi="Times New Roman"/>
                <w:kern w:val="0"/>
                <w:szCs w:val="21"/>
              </w:rPr>
              <w:t xml:space="preserve">   2、出国经费</w:t>
            </w:r>
          </w:p>
        </w:tc>
        <w:tc>
          <w:tcPr>
            <w:tcW w:w="2038" w:type="dxa"/>
            <w:tcBorders>
              <w:top w:val="single" w:color="auto" w:sz="4" w:space="0"/>
              <w:left w:val="nil"/>
              <w:bottom w:val="single" w:color="auto" w:sz="4" w:space="0"/>
              <w:right w:val="single" w:color="000000" w:sz="4" w:space="0"/>
            </w:tcBorders>
            <w:vAlign w:val="center"/>
          </w:tcPr>
          <w:p w14:paraId="5E32F555">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0</w:t>
            </w: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13A670C2">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0</w:t>
            </w: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03092F86">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0</w:t>
            </w:r>
          </w:p>
        </w:tc>
      </w:tr>
      <w:tr w14:paraId="79B5A328">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34823CA5">
            <w:pPr>
              <w:widowControl/>
              <w:jc w:val="left"/>
              <w:rPr>
                <w:rFonts w:ascii="Times New Roman" w:hAnsi="Times New Roman" w:eastAsia="Times New Roman"/>
                <w:kern w:val="0"/>
                <w:szCs w:val="21"/>
              </w:rPr>
            </w:pPr>
            <w:r>
              <w:rPr>
                <w:rFonts w:ascii="Times New Roman" w:hAnsi="Times New Roman"/>
                <w:kern w:val="0"/>
                <w:szCs w:val="21"/>
              </w:rPr>
              <w:t xml:space="preserve">   3、公务接待</w:t>
            </w:r>
          </w:p>
        </w:tc>
        <w:tc>
          <w:tcPr>
            <w:tcW w:w="2038" w:type="dxa"/>
            <w:tcBorders>
              <w:top w:val="single" w:color="auto" w:sz="4" w:space="0"/>
              <w:left w:val="nil"/>
              <w:bottom w:val="single" w:color="auto" w:sz="4" w:space="0"/>
              <w:right w:val="single" w:color="000000" w:sz="4" w:space="0"/>
            </w:tcBorders>
            <w:vAlign w:val="center"/>
          </w:tcPr>
          <w:p w14:paraId="0D6AF484">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0.36</w:t>
            </w:r>
          </w:p>
        </w:tc>
        <w:tc>
          <w:tcPr>
            <w:tcW w:w="2240" w:type="dxa"/>
            <w:tcBorders>
              <w:top w:val="single" w:color="auto" w:sz="4" w:space="0"/>
              <w:left w:val="nil"/>
              <w:bottom w:val="single" w:color="auto" w:sz="4" w:space="0"/>
              <w:right w:val="single" w:color="000000" w:sz="4" w:space="0"/>
            </w:tcBorders>
            <w:vAlign w:val="center"/>
          </w:tcPr>
          <w:p w14:paraId="7E2576AD">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5</w:t>
            </w:r>
          </w:p>
        </w:tc>
        <w:tc>
          <w:tcPr>
            <w:tcW w:w="1832" w:type="dxa"/>
            <w:tcBorders>
              <w:top w:val="single" w:color="auto" w:sz="4" w:space="0"/>
              <w:left w:val="nil"/>
              <w:bottom w:val="single" w:color="auto" w:sz="4" w:space="0"/>
              <w:right w:val="single" w:color="000000" w:sz="4" w:space="0"/>
            </w:tcBorders>
            <w:vAlign w:val="center"/>
          </w:tcPr>
          <w:p w14:paraId="674C81A2">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0.74</w:t>
            </w:r>
          </w:p>
        </w:tc>
      </w:tr>
      <w:tr w14:paraId="507CD71A">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70CB99B2">
            <w:pPr>
              <w:widowControl/>
              <w:jc w:val="left"/>
              <w:rPr>
                <w:rFonts w:ascii="Times New Roman" w:hAnsi="Times New Roman" w:eastAsia="Times New Roman"/>
                <w:kern w:val="0"/>
                <w:szCs w:val="21"/>
              </w:rPr>
            </w:pPr>
            <w:r>
              <w:rPr>
                <w:rFonts w:ascii="Times New Roman" w:hAnsi="Times New Roman"/>
                <w:kern w:val="0"/>
                <w:szCs w:val="21"/>
              </w:rPr>
              <w:t>二、部门项目支出</w:t>
            </w:r>
          </w:p>
        </w:tc>
        <w:tc>
          <w:tcPr>
            <w:tcW w:w="2038" w:type="dxa"/>
            <w:tcBorders>
              <w:top w:val="single" w:color="auto" w:sz="4" w:space="0"/>
              <w:left w:val="nil"/>
              <w:bottom w:val="single" w:color="auto" w:sz="4" w:space="0"/>
              <w:right w:val="single" w:color="000000" w:sz="4" w:space="0"/>
            </w:tcBorders>
            <w:vAlign w:val="center"/>
          </w:tcPr>
          <w:p w14:paraId="26A731DF">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154.09</w:t>
            </w:r>
          </w:p>
        </w:tc>
        <w:tc>
          <w:tcPr>
            <w:tcW w:w="2240" w:type="dxa"/>
            <w:tcBorders>
              <w:top w:val="single" w:color="auto" w:sz="4" w:space="0"/>
              <w:left w:val="nil"/>
              <w:bottom w:val="single" w:color="auto" w:sz="4" w:space="0"/>
              <w:right w:val="single" w:color="000000" w:sz="4" w:space="0"/>
            </w:tcBorders>
            <w:vAlign w:val="center"/>
          </w:tcPr>
          <w:p w14:paraId="3F32C563">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147.6</w:t>
            </w: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11D916AE">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147.91</w:t>
            </w:r>
            <w:r>
              <w:rPr>
                <w:rFonts w:ascii="Times New Roman" w:hAnsi="Times New Roman"/>
                <w:kern w:val="0"/>
                <w:szCs w:val="21"/>
              </w:rPr>
              <w:t>　</w:t>
            </w:r>
          </w:p>
        </w:tc>
      </w:tr>
      <w:tr w14:paraId="759CB303">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328AF7D3">
            <w:pPr>
              <w:widowControl/>
              <w:jc w:val="left"/>
              <w:rPr>
                <w:rFonts w:ascii="Times New Roman" w:hAnsi="Times New Roman" w:eastAsia="Times New Roman"/>
                <w:kern w:val="0"/>
                <w:szCs w:val="21"/>
              </w:rPr>
            </w:pPr>
            <w:r>
              <w:rPr>
                <w:rFonts w:ascii="Times New Roman" w:hAnsi="Times New Roman"/>
                <w:kern w:val="0"/>
                <w:szCs w:val="21"/>
              </w:rPr>
              <w:t xml:space="preserve"> 1、</w:t>
            </w:r>
            <w:r>
              <w:rPr>
                <w:rFonts w:hint="eastAsia" w:ascii="Times New Roman" w:hAnsi="Times New Roman"/>
                <w:kern w:val="0"/>
                <w:szCs w:val="21"/>
              </w:rPr>
              <w:t>国企改革工作经费</w:t>
            </w:r>
          </w:p>
        </w:tc>
        <w:tc>
          <w:tcPr>
            <w:tcW w:w="2038" w:type="dxa"/>
            <w:tcBorders>
              <w:top w:val="single" w:color="auto" w:sz="4" w:space="0"/>
              <w:left w:val="nil"/>
              <w:bottom w:val="single" w:color="auto" w:sz="4" w:space="0"/>
              <w:right w:val="single" w:color="000000" w:sz="4" w:space="0"/>
            </w:tcBorders>
            <w:vAlign w:val="center"/>
          </w:tcPr>
          <w:p w14:paraId="465300B8">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15</w:t>
            </w: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467B1E69">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15</w:t>
            </w: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4C904CF1">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15</w:t>
            </w:r>
          </w:p>
        </w:tc>
      </w:tr>
      <w:tr w14:paraId="0030FB36">
        <w:tblPrEx>
          <w:tblCellMar>
            <w:top w:w="0" w:type="dxa"/>
            <w:left w:w="108" w:type="dxa"/>
            <w:bottom w:w="0" w:type="dxa"/>
            <w:right w:w="108" w:type="dxa"/>
          </w:tblCellMar>
        </w:tblPrEx>
        <w:trPr>
          <w:trHeight w:val="409" w:hRule="atLeast"/>
          <w:jc w:val="center"/>
        </w:trPr>
        <w:tc>
          <w:tcPr>
            <w:tcW w:w="3354" w:type="dxa"/>
            <w:tcBorders>
              <w:top w:val="nil"/>
              <w:left w:val="single" w:color="auto" w:sz="4" w:space="0"/>
              <w:bottom w:val="single" w:color="auto" w:sz="4" w:space="0"/>
              <w:right w:val="single" w:color="auto" w:sz="4" w:space="0"/>
            </w:tcBorders>
            <w:vAlign w:val="center"/>
          </w:tcPr>
          <w:p w14:paraId="509D5B83">
            <w:pPr>
              <w:widowControl/>
              <w:ind w:firstLine="210" w:firstLineChars="100"/>
              <w:jc w:val="left"/>
              <w:rPr>
                <w:rFonts w:ascii="Times New Roman" w:hAnsi="Times New Roman" w:eastAsia="Times New Roman"/>
                <w:kern w:val="0"/>
                <w:szCs w:val="21"/>
              </w:rPr>
            </w:pPr>
            <w:r>
              <w:rPr>
                <w:rFonts w:hint="eastAsia" w:ascii="Times New Roman" w:hAnsi="Times New Roman"/>
                <w:kern w:val="0"/>
                <w:szCs w:val="21"/>
                <w:lang w:val="en-US" w:eastAsia="zh-CN"/>
              </w:rPr>
              <w:t>2</w:t>
            </w:r>
            <w:r>
              <w:rPr>
                <w:rFonts w:ascii="Times New Roman" w:hAnsi="Times New Roman"/>
                <w:kern w:val="0"/>
                <w:szCs w:val="21"/>
              </w:rPr>
              <w:t>、</w:t>
            </w:r>
            <w:r>
              <w:rPr>
                <w:rFonts w:hint="eastAsia" w:ascii="Times New Roman" w:hAnsi="Times New Roman"/>
                <w:kern w:val="0"/>
                <w:szCs w:val="21"/>
              </w:rPr>
              <w:t>驻市国资委纪检组专项经费</w:t>
            </w:r>
          </w:p>
        </w:tc>
        <w:tc>
          <w:tcPr>
            <w:tcW w:w="2038" w:type="dxa"/>
            <w:tcBorders>
              <w:top w:val="single" w:color="auto" w:sz="4" w:space="0"/>
              <w:left w:val="nil"/>
              <w:bottom w:val="single" w:color="auto" w:sz="4" w:space="0"/>
              <w:right w:val="single" w:color="000000" w:sz="4" w:space="0"/>
            </w:tcBorders>
            <w:vAlign w:val="center"/>
          </w:tcPr>
          <w:p w14:paraId="53FD176C">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27.6</w:t>
            </w:r>
          </w:p>
        </w:tc>
        <w:tc>
          <w:tcPr>
            <w:tcW w:w="2240" w:type="dxa"/>
            <w:tcBorders>
              <w:top w:val="single" w:color="auto" w:sz="4" w:space="0"/>
              <w:left w:val="nil"/>
              <w:bottom w:val="single" w:color="auto" w:sz="4" w:space="0"/>
              <w:right w:val="single" w:color="000000" w:sz="4" w:space="0"/>
            </w:tcBorders>
            <w:vAlign w:val="center"/>
          </w:tcPr>
          <w:p w14:paraId="6D0148B4">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27.6</w:t>
            </w:r>
          </w:p>
        </w:tc>
        <w:tc>
          <w:tcPr>
            <w:tcW w:w="1832" w:type="dxa"/>
            <w:tcBorders>
              <w:top w:val="single" w:color="auto" w:sz="4" w:space="0"/>
              <w:left w:val="nil"/>
              <w:bottom w:val="single" w:color="auto" w:sz="4" w:space="0"/>
              <w:right w:val="single" w:color="000000" w:sz="4" w:space="0"/>
            </w:tcBorders>
            <w:vAlign w:val="center"/>
          </w:tcPr>
          <w:p w14:paraId="44F897E8">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27.6</w:t>
            </w:r>
          </w:p>
        </w:tc>
      </w:tr>
      <w:tr w14:paraId="132DB6F9">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583219FA">
            <w:pPr>
              <w:widowControl/>
              <w:jc w:val="left"/>
              <w:rPr>
                <w:rFonts w:ascii="Times New Roman" w:hAnsi="Times New Roman" w:eastAsia="Times New Roman"/>
                <w:kern w:val="0"/>
                <w:szCs w:val="21"/>
              </w:rPr>
            </w:pPr>
            <w:r>
              <w:rPr>
                <w:rFonts w:ascii="Times New Roman" w:hAnsi="Times New Roman"/>
                <w:kern w:val="0"/>
                <w:szCs w:val="21"/>
              </w:rPr>
              <w:t xml:space="preserve"> </w:t>
            </w:r>
            <w:r>
              <w:rPr>
                <w:rFonts w:hint="eastAsia" w:ascii="Times New Roman" w:hAnsi="Times New Roman"/>
                <w:kern w:val="0"/>
                <w:szCs w:val="21"/>
                <w:lang w:val="en-US" w:eastAsia="zh-CN"/>
              </w:rPr>
              <w:t>3</w:t>
            </w:r>
            <w:r>
              <w:rPr>
                <w:rFonts w:ascii="Times New Roman" w:hAnsi="Times New Roman"/>
                <w:kern w:val="0"/>
                <w:szCs w:val="21"/>
              </w:rPr>
              <w:t>、</w:t>
            </w:r>
            <w:r>
              <w:rPr>
                <w:rFonts w:hint="eastAsia" w:ascii="Times New Roman" w:hAnsi="Times New Roman"/>
                <w:kern w:val="0"/>
                <w:szCs w:val="21"/>
                <w:lang w:val="en-US" w:eastAsia="zh-CN"/>
              </w:rPr>
              <w:t>维稳专项工作经费</w:t>
            </w:r>
          </w:p>
        </w:tc>
        <w:tc>
          <w:tcPr>
            <w:tcW w:w="2038" w:type="dxa"/>
            <w:tcBorders>
              <w:top w:val="single" w:color="auto" w:sz="4" w:space="0"/>
              <w:left w:val="nil"/>
              <w:bottom w:val="single" w:color="auto" w:sz="4" w:space="0"/>
              <w:right w:val="single" w:color="000000" w:sz="4" w:space="0"/>
            </w:tcBorders>
            <w:vAlign w:val="center"/>
          </w:tcPr>
          <w:p w14:paraId="33C0B5D3">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10</w:t>
            </w: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5BC313ED">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10</w:t>
            </w:r>
          </w:p>
        </w:tc>
        <w:tc>
          <w:tcPr>
            <w:tcW w:w="1832" w:type="dxa"/>
            <w:tcBorders>
              <w:top w:val="single" w:color="auto" w:sz="4" w:space="0"/>
              <w:left w:val="nil"/>
              <w:bottom w:val="single" w:color="auto" w:sz="4" w:space="0"/>
              <w:right w:val="single" w:color="000000" w:sz="4" w:space="0"/>
            </w:tcBorders>
            <w:vAlign w:val="center"/>
          </w:tcPr>
          <w:p w14:paraId="3536BED3">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10</w:t>
            </w:r>
          </w:p>
        </w:tc>
      </w:tr>
      <w:tr w14:paraId="0D70F0C3">
        <w:tblPrEx>
          <w:tblCellMar>
            <w:top w:w="0" w:type="dxa"/>
            <w:left w:w="108" w:type="dxa"/>
            <w:bottom w:w="0" w:type="dxa"/>
            <w:right w:w="108" w:type="dxa"/>
          </w:tblCellMar>
        </w:tblPrEx>
        <w:trPr>
          <w:trHeight w:val="424" w:hRule="atLeast"/>
          <w:jc w:val="center"/>
        </w:trPr>
        <w:tc>
          <w:tcPr>
            <w:tcW w:w="3354" w:type="dxa"/>
            <w:tcBorders>
              <w:top w:val="nil"/>
              <w:left w:val="single" w:color="auto" w:sz="4" w:space="0"/>
              <w:bottom w:val="single" w:color="auto" w:sz="4" w:space="0"/>
              <w:right w:val="single" w:color="auto" w:sz="4" w:space="0"/>
            </w:tcBorders>
            <w:vAlign w:val="center"/>
          </w:tcPr>
          <w:p w14:paraId="589C4E83">
            <w:pPr>
              <w:widowControl/>
              <w:jc w:val="both"/>
              <w:rPr>
                <w:rFonts w:ascii="Times New Roman" w:hAnsi="Times New Roman" w:eastAsia="Times New Roman"/>
                <w:kern w:val="0"/>
                <w:szCs w:val="21"/>
              </w:rPr>
            </w:pPr>
            <w:r>
              <w:rPr>
                <w:rFonts w:hint="eastAsia" w:ascii="Times New Roman" w:hAnsi="Times New Roman"/>
                <w:kern w:val="0"/>
                <w:szCs w:val="21"/>
                <w:lang w:val="en-US" w:eastAsia="zh-CN"/>
              </w:rPr>
              <w:t>4、</w:t>
            </w:r>
            <w:r>
              <w:rPr>
                <w:rFonts w:hint="eastAsia" w:ascii="Times New Roman" w:hAnsi="Times New Roman"/>
                <w:kern w:val="0"/>
                <w:szCs w:val="21"/>
              </w:rPr>
              <w:t>国有资产监管经费</w:t>
            </w:r>
          </w:p>
        </w:tc>
        <w:tc>
          <w:tcPr>
            <w:tcW w:w="2038" w:type="dxa"/>
            <w:tcBorders>
              <w:top w:val="single" w:color="auto" w:sz="4" w:space="0"/>
              <w:left w:val="nil"/>
              <w:bottom w:val="single" w:color="auto" w:sz="4" w:space="0"/>
              <w:right w:val="single" w:color="000000" w:sz="4" w:space="0"/>
            </w:tcBorders>
            <w:vAlign w:val="center"/>
          </w:tcPr>
          <w:p w14:paraId="2F47D854">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101.49</w:t>
            </w:r>
          </w:p>
        </w:tc>
        <w:tc>
          <w:tcPr>
            <w:tcW w:w="2240" w:type="dxa"/>
            <w:tcBorders>
              <w:top w:val="single" w:color="auto" w:sz="4" w:space="0"/>
              <w:left w:val="nil"/>
              <w:bottom w:val="single" w:color="auto" w:sz="4" w:space="0"/>
              <w:right w:val="single" w:color="000000" w:sz="4" w:space="0"/>
            </w:tcBorders>
            <w:vAlign w:val="center"/>
          </w:tcPr>
          <w:p w14:paraId="492DE13D">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95</w:t>
            </w:r>
          </w:p>
        </w:tc>
        <w:tc>
          <w:tcPr>
            <w:tcW w:w="1832" w:type="dxa"/>
            <w:tcBorders>
              <w:top w:val="single" w:color="auto" w:sz="4" w:space="0"/>
              <w:left w:val="nil"/>
              <w:bottom w:val="single" w:color="auto" w:sz="4" w:space="0"/>
              <w:right w:val="single" w:color="000000" w:sz="4" w:space="0"/>
            </w:tcBorders>
            <w:vAlign w:val="center"/>
          </w:tcPr>
          <w:p w14:paraId="0C18297C">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95.31</w:t>
            </w:r>
          </w:p>
        </w:tc>
      </w:tr>
      <w:tr w14:paraId="1989840A">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1DF51960">
            <w:pPr>
              <w:widowControl/>
              <w:jc w:val="left"/>
              <w:rPr>
                <w:rFonts w:ascii="Times New Roman" w:hAnsi="Times New Roman" w:eastAsia="Times New Roman"/>
                <w:kern w:val="0"/>
                <w:szCs w:val="21"/>
              </w:rPr>
            </w:pPr>
            <w:r>
              <w:rPr>
                <w:rFonts w:ascii="Times New Roman" w:hAnsi="Times New Roman"/>
                <w:kern w:val="0"/>
                <w:szCs w:val="21"/>
              </w:rPr>
              <w:t>政府采购金额</w:t>
            </w:r>
          </w:p>
        </w:tc>
        <w:tc>
          <w:tcPr>
            <w:tcW w:w="2038" w:type="dxa"/>
            <w:tcBorders>
              <w:top w:val="single" w:color="auto" w:sz="4" w:space="0"/>
              <w:left w:val="nil"/>
              <w:bottom w:val="single" w:color="auto" w:sz="4" w:space="0"/>
              <w:right w:val="single" w:color="000000" w:sz="4" w:space="0"/>
            </w:tcBorders>
            <w:vAlign w:val="center"/>
          </w:tcPr>
          <w:p w14:paraId="54313C85">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0</w:t>
            </w:r>
          </w:p>
        </w:tc>
        <w:tc>
          <w:tcPr>
            <w:tcW w:w="2240" w:type="dxa"/>
            <w:tcBorders>
              <w:top w:val="single" w:color="auto" w:sz="4" w:space="0"/>
              <w:left w:val="nil"/>
              <w:bottom w:val="single" w:color="auto" w:sz="4" w:space="0"/>
              <w:right w:val="single" w:color="000000" w:sz="4" w:space="0"/>
            </w:tcBorders>
            <w:vAlign w:val="center"/>
          </w:tcPr>
          <w:p w14:paraId="300C2BF2">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0</w:t>
            </w:r>
          </w:p>
        </w:tc>
        <w:tc>
          <w:tcPr>
            <w:tcW w:w="1832" w:type="dxa"/>
            <w:tcBorders>
              <w:top w:val="single" w:color="auto" w:sz="4" w:space="0"/>
              <w:left w:val="nil"/>
              <w:bottom w:val="single" w:color="auto" w:sz="4" w:space="0"/>
              <w:right w:val="single" w:color="000000" w:sz="4" w:space="0"/>
            </w:tcBorders>
            <w:vAlign w:val="center"/>
          </w:tcPr>
          <w:p w14:paraId="7CFFAB0F">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0</w:t>
            </w:r>
          </w:p>
        </w:tc>
      </w:tr>
      <w:tr w14:paraId="74502EC4">
        <w:tblPrEx>
          <w:tblCellMar>
            <w:top w:w="0" w:type="dxa"/>
            <w:left w:w="108" w:type="dxa"/>
            <w:bottom w:w="0" w:type="dxa"/>
            <w:right w:w="108" w:type="dxa"/>
          </w:tblCellMar>
        </w:tblPrEx>
        <w:trPr>
          <w:trHeight w:val="875" w:hRule="atLeast"/>
          <w:jc w:val="center"/>
        </w:trPr>
        <w:tc>
          <w:tcPr>
            <w:tcW w:w="3354" w:type="dxa"/>
            <w:tcBorders>
              <w:top w:val="nil"/>
              <w:left w:val="single" w:color="auto" w:sz="4" w:space="0"/>
              <w:bottom w:val="single" w:color="auto" w:sz="4" w:space="0"/>
              <w:right w:val="single" w:color="auto" w:sz="4" w:space="0"/>
            </w:tcBorders>
            <w:vAlign w:val="center"/>
          </w:tcPr>
          <w:p w14:paraId="7DF6B0EF">
            <w:pPr>
              <w:widowControl/>
              <w:jc w:val="center"/>
              <w:rPr>
                <w:rFonts w:ascii="Times New Roman" w:hAnsi="Times New Roman" w:eastAsia="Times New Roman"/>
                <w:kern w:val="0"/>
                <w:szCs w:val="21"/>
              </w:rPr>
            </w:pPr>
            <w:r>
              <w:rPr>
                <w:rFonts w:ascii="Times New Roman" w:hAnsi="Times New Roman"/>
                <w:kern w:val="0"/>
                <w:szCs w:val="21"/>
              </w:rPr>
              <w:t>厉行节约保障措施</w:t>
            </w:r>
          </w:p>
        </w:tc>
        <w:tc>
          <w:tcPr>
            <w:tcW w:w="6110" w:type="dxa"/>
            <w:gridSpan w:val="3"/>
            <w:tcBorders>
              <w:top w:val="single" w:color="auto" w:sz="4" w:space="0"/>
              <w:left w:val="nil"/>
              <w:bottom w:val="single" w:color="auto" w:sz="4" w:space="0"/>
              <w:right w:val="single" w:color="000000" w:sz="4" w:space="0"/>
            </w:tcBorders>
            <w:vAlign w:val="center"/>
          </w:tcPr>
          <w:p w14:paraId="27697AE1">
            <w:pPr>
              <w:widowControl/>
              <w:jc w:val="center"/>
              <w:rPr>
                <w:rFonts w:ascii="Times New Roman" w:hAnsi="Times New Roman" w:eastAsia="Times New Roman"/>
                <w:kern w:val="0"/>
                <w:szCs w:val="21"/>
              </w:rPr>
            </w:pPr>
            <w:r>
              <w:rPr>
                <w:rFonts w:hint="eastAsia" w:ascii="Times New Roman" w:hAnsi="Times New Roman"/>
                <w:kern w:val="0"/>
                <w:szCs w:val="21"/>
                <w:lang w:eastAsia="zh-CN"/>
              </w:rPr>
              <w:t>严格控制三公经费开支，杜绝铺张浪费。</w:t>
            </w:r>
            <w:r>
              <w:rPr>
                <w:rFonts w:ascii="Times New Roman" w:hAnsi="Times New Roman"/>
                <w:kern w:val="0"/>
                <w:szCs w:val="21"/>
              </w:rPr>
              <w:t>　</w:t>
            </w:r>
          </w:p>
        </w:tc>
      </w:tr>
    </w:tbl>
    <w:p w14:paraId="7F0E359B">
      <w:pPr>
        <w:rPr>
          <w:rFonts w:ascii="Times New Roman" w:hAnsi="Times New Roman"/>
          <w:kern w:val="0"/>
          <w:sz w:val="22"/>
        </w:rPr>
      </w:pPr>
      <w:r>
        <w:rPr>
          <w:rFonts w:ascii="Times New Roman" w:hAnsi="Times New Roman"/>
          <w:kern w:val="0"/>
          <w:sz w:val="22"/>
        </w:rPr>
        <w:t>说明：“项目支出”需要填报基本支出以外的所有项目支出情况，包括业务工作项目、运行维护项目和市级专项资金等；“公用经费”填报基本支出中的一般商品和服务支出。</w:t>
      </w:r>
    </w:p>
    <w:p w14:paraId="367D2FFB">
      <w:pPr>
        <w:rPr>
          <w:rFonts w:ascii="Times New Roman" w:hAnsi="Times New Roman"/>
          <w:kern w:val="0"/>
          <w:sz w:val="22"/>
        </w:rPr>
      </w:pPr>
    </w:p>
    <w:p w14:paraId="230B50A3">
      <w:pPr>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：周小凤</w:t>
      </w:r>
      <w:r>
        <w:rPr>
          <w:rFonts w:ascii="Times New Roman" w:hAnsi="Times New Roman" w:eastAsia="仿宋_GB2312"/>
          <w:sz w:val="24"/>
        </w:rPr>
        <w:t>填报日期</w:t>
      </w:r>
      <w:r>
        <w:rPr>
          <w:rFonts w:hint="eastAsia" w:ascii="Times New Roman" w:hAnsi="Times New Roman" w:eastAsia="仿宋_GB2312"/>
          <w:sz w:val="24"/>
          <w:lang w:val="en-US" w:eastAsia="zh-CN"/>
        </w:rPr>
        <w:t>2022.3.27</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15973400202</w:t>
      </w:r>
      <w:r>
        <w:rPr>
          <w:rFonts w:ascii="Times New Roman" w:hAnsi="Times New Roman" w:eastAsia="仿宋_GB2312"/>
          <w:sz w:val="24"/>
        </w:rPr>
        <w:t xml:space="preserve"> 单位负责人签字：</w:t>
      </w:r>
    </w:p>
    <w:p w14:paraId="3EF4D6ED">
      <w:pPr>
        <w:rPr>
          <w:rFonts w:ascii="Times New Roman" w:hAnsi="Times New Roman"/>
          <w:kern w:val="0"/>
          <w:sz w:val="22"/>
        </w:rPr>
      </w:pPr>
    </w:p>
    <w:p w14:paraId="071E3530">
      <w:pPr>
        <w:rPr>
          <w:rFonts w:ascii="Times New Roman" w:hAnsi="Times New Roman" w:eastAsia="黑体"/>
        </w:rPr>
      </w:pPr>
      <w:r>
        <w:rPr>
          <w:rFonts w:ascii="Times New Roman" w:hAnsi="Times New Roman" w:eastAsia="黑体"/>
          <w:sz w:val="32"/>
          <w:szCs w:val="32"/>
        </w:rPr>
        <w:t>附件3</w:t>
      </w:r>
    </w:p>
    <w:tbl>
      <w:tblPr>
        <w:tblStyle w:val="9"/>
        <w:tblW w:w="9999" w:type="dxa"/>
        <w:jc w:val="center"/>
        <w:tblLayout w:type="fixed"/>
        <w:tblCellMar>
          <w:top w:w="0" w:type="dxa"/>
          <w:left w:w="108" w:type="dxa"/>
          <w:bottom w:w="0" w:type="dxa"/>
          <w:right w:w="108" w:type="dxa"/>
        </w:tblCellMar>
      </w:tblPr>
      <w:tblGrid>
        <w:gridCol w:w="1363"/>
        <w:gridCol w:w="1020"/>
        <w:gridCol w:w="1110"/>
        <w:gridCol w:w="1125"/>
        <w:gridCol w:w="1110"/>
        <w:gridCol w:w="255"/>
        <w:gridCol w:w="810"/>
        <w:gridCol w:w="210"/>
        <w:gridCol w:w="960"/>
        <w:gridCol w:w="765"/>
        <w:gridCol w:w="300"/>
        <w:gridCol w:w="971"/>
      </w:tblGrid>
      <w:tr w14:paraId="170A7897">
        <w:tblPrEx>
          <w:tblCellMar>
            <w:top w:w="0" w:type="dxa"/>
            <w:left w:w="108" w:type="dxa"/>
            <w:bottom w:w="0" w:type="dxa"/>
            <w:right w:w="108" w:type="dxa"/>
          </w:tblCellMar>
        </w:tblPrEx>
        <w:trPr>
          <w:trHeight w:val="549" w:hRule="atLeast"/>
          <w:jc w:val="center"/>
        </w:trPr>
        <w:tc>
          <w:tcPr>
            <w:tcW w:w="9999" w:type="dxa"/>
            <w:gridSpan w:val="12"/>
            <w:tcBorders>
              <w:top w:val="nil"/>
              <w:left w:val="nil"/>
              <w:bottom w:val="nil"/>
              <w:right w:val="nil"/>
            </w:tcBorders>
            <w:shd w:val="clear" w:color="auto" w:fill="auto"/>
            <w:noWrap/>
            <w:vAlign w:val="center"/>
          </w:tcPr>
          <w:p w14:paraId="61CA6330">
            <w:pPr>
              <w:ind w:firstLine="2880" w:firstLineChars="800"/>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部门整体支出绩效自评表</w:t>
            </w:r>
          </w:p>
        </w:tc>
      </w:tr>
      <w:tr w14:paraId="438769B5">
        <w:tblPrEx>
          <w:tblCellMar>
            <w:top w:w="0" w:type="dxa"/>
            <w:left w:w="108" w:type="dxa"/>
            <w:bottom w:w="0" w:type="dxa"/>
            <w:right w:w="108" w:type="dxa"/>
          </w:tblCellMar>
        </w:tblPrEx>
        <w:trPr>
          <w:trHeight w:val="270" w:hRule="atLeast"/>
          <w:jc w:val="center"/>
        </w:trPr>
        <w:tc>
          <w:tcPr>
            <w:tcW w:w="9999" w:type="dxa"/>
            <w:gridSpan w:val="12"/>
            <w:tcBorders>
              <w:top w:val="nil"/>
              <w:left w:val="nil"/>
              <w:bottom w:val="single" w:color="auto" w:sz="4" w:space="0"/>
              <w:right w:val="nil"/>
            </w:tcBorders>
            <w:shd w:val="clear" w:color="auto" w:fill="auto"/>
            <w:noWrap/>
            <w:vAlign w:val="center"/>
          </w:tcPr>
          <w:p w14:paraId="42D16FB3">
            <w:pPr>
              <w:widowControl/>
              <w:rPr>
                <w:rFonts w:hint="default" w:ascii="Times New Roman" w:hAnsi="Times New Roman" w:eastAsia="宋体"/>
                <w:color w:val="000000"/>
                <w:kern w:val="0"/>
                <w:sz w:val="22"/>
                <w:lang w:val="en-US" w:eastAsia="zh-CN"/>
              </w:rPr>
            </w:pPr>
            <w:r>
              <w:rPr>
                <w:rFonts w:ascii="Times New Roman" w:hAnsi="Times New Roman"/>
                <w:color w:val="000000"/>
                <w:kern w:val="0"/>
                <w:sz w:val="22"/>
              </w:rPr>
              <w:t xml:space="preserve">填报单位： </w:t>
            </w:r>
            <w:r>
              <w:rPr>
                <w:rFonts w:hint="eastAsia" w:ascii="Times New Roman" w:hAnsi="Times New Roman"/>
                <w:color w:val="000000"/>
                <w:kern w:val="0"/>
                <w:sz w:val="22"/>
                <w:lang w:eastAsia="zh-CN"/>
              </w:rPr>
              <w:t>衡阳市人民政府国有资产监督管理委员会</w:t>
            </w:r>
            <w:r>
              <w:rPr>
                <w:rFonts w:ascii="Times New Roman" w:hAnsi="Times New Roman"/>
                <w:color w:val="000000"/>
                <w:kern w:val="0"/>
                <w:sz w:val="22"/>
              </w:rPr>
              <w:t>（盖章）</w:t>
            </w:r>
            <w:r>
              <w:rPr>
                <w:rFonts w:hint="eastAsia" w:ascii="Times New Roman" w:hAnsi="Times New Roman"/>
                <w:color w:val="000000"/>
                <w:kern w:val="0"/>
                <w:sz w:val="22"/>
                <w:lang w:val="en-US" w:eastAsia="zh-CN"/>
              </w:rPr>
              <w:t xml:space="preserve">                 （2021年度）</w:t>
            </w:r>
          </w:p>
        </w:tc>
      </w:tr>
      <w:tr w14:paraId="6F7244BB">
        <w:tblPrEx>
          <w:tblCellMar>
            <w:top w:w="0" w:type="dxa"/>
            <w:left w:w="108" w:type="dxa"/>
            <w:bottom w:w="0" w:type="dxa"/>
            <w:right w:w="108" w:type="dxa"/>
          </w:tblCellMar>
        </w:tblPrEx>
        <w:trPr>
          <w:trHeight w:val="48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0BFA00C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部门名称</w:t>
            </w: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7D3C1DB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衡阳市人民政府国有资产监督管理委员会</w:t>
            </w:r>
            <w:r>
              <w:rPr>
                <w:rFonts w:ascii="Times New Roman" w:hAnsi="Times New Roman" w:eastAsia="仿宋_GB2312"/>
                <w:color w:val="000000"/>
                <w:kern w:val="0"/>
                <w:szCs w:val="21"/>
              </w:rPr>
              <w:t>　</w:t>
            </w:r>
          </w:p>
        </w:tc>
        <w:tc>
          <w:tcPr>
            <w:tcW w:w="1020" w:type="dxa"/>
            <w:gridSpan w:val="2"/>
            <w:tcBorders>
              <w:top w:val="single" w:color="auto" w:sz="4" w:space="0"/>
              <w:left w:val="nil"/>
              <w:bottom w:val="single" w:color="auto" w:sz="4" w:space="0"/>
              <w:right w:val="single" w:color="000000" w:sz="4" w:space="0"/>
            </w:tcBorders>
            <w:shd w:val="clear" w:color="auto" w:fill="auto"/>
            <w:noWrap/>
            <w:vAlign w:val="center"/>
          </w:tcPr>
          <w:p w14:paraId="06BDE026">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执行数</w:t>
            </w:r>
          </w:p>
        </w:tc>
        <w:tc>
          <w:tcPr>
            <w:tcW w:w="960" w:type="dxa"/>
            <w:tcBorders>
              <w:top w:val="single" w:color="auto" w:sz="4" w:space="0"/>
              <w:left w:val="nil"/>
              <w:bottom w:val="single" w:color="auto" w:sz="4" w:space="0"/>
              <w:right w:val="single" w:color="000000" w:sz="4" w:space="0"/>
            </w:tcBorders>
            <w:shd w:val="clear" w:color="auto" w:fill="auto"/>
            <w:noWrap/>
            <w:vAlign w:val="top"/>
          </w:tcPr>
          <w:p w14:paraId="632450C7">
            <w:pPr>
              <w:keepNext w:val="0"/>
              <w:keepLines w:val="0"/>
              <w:pageBreakBefore w:val="0"/>
              <w:widowControl/>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资金执行率</w:t>
            </w:r>
          </w:p>
        </w:tc>
        <w:tc>
          <w:tcPr>
            <w:tcW w:w="1065" w:type="dxa"/>
            <w:gridSpan w:val="2"/>
            <w:tcBorders>
              <w:top w:val="single" w:color="auto" w:sz="4" w:space="0"/>
              <w:left w:val="nil"/>
              <w:bottom w:val="single" w:color="auto" w:sz="4" w:space="0"/>
              <w:right w:val="single" w:color="000000" w:sz="4" w:space="0"/>
            </w:tcBorders>
            <w:shd w:val="clear" w:color="auto" w:fill="auto"/>
            <w:noWrap/>
            <w:vAlign w:val="center"/>
          </w:tcPr>
          <w:p w14:paraId="46227FCF">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分值</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1C5DAF85">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得分</w:t>
            </w:r>
          </w:p>
        </w:tc>
      </w:tr>
      <w:tr w14:paraId="20E86661">
        <w:tblPrEx>
          <w:tblCellMar>
            <w:top w:w="0" w:type="dxa"/>
            <w:left w:w="108" w:type="dxa"/>
            <w:bottom w:w="0" w:type="dxa"/>
            <w:right w:w="108" w:type="dxa"/>
          </w:tblCellMar>
        </w:tblPrEx>
        <w:trPr>
          <w:trHeight w:val="395" w:hRule="atLeast"/>
          <w:jc w:val="center"/>
        </w:trPr>
        <w:tc>
          <w:tcPr>
            <w:tcW w:w="1363" w:type="dxa"/>
            <w:vMerge w:val="restart"/>
            <w:tcBorders>
              <w:top w:val="nil"/>
              <w:left w:val="single" w:color="auto" w:sz="4" w:space="0"/>
              <w:right w:val="single" w:color="auto" w:sz="4" w:space="0"/>
            </w:tcBorders>
            <w:shd w:val="clear" w:color="auto" w:fill="auto"/>
            <w:noWrap/>
            <w:vAlign w:val="center"/>
          </w:tcPr>
          <w:p w14:paraId="792495BF">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年度预算</w:t>
            </w:r>
          </w:p>
          <w:p w14:paraId="2663858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申请（万元）</w:t>
            </w: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2F8EB8E5">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资金总额：</w:t>
            </w:r>
            <w:r>
              <w:rPr>
                <w:rFonts w:hint="eastAsia" w:ascii="宋体" w:hAnsi="宋体" w:cs="宋体"/>
                <w:kern w:val="0"/>
                <w:sz w:val="20"/>
                <w:szCs w:val="20"/>
                <w:lang w:val="en-US" w:eastAsia="zh-CN"/>
              </w:rPr>
              <w:t>838.91</w:t>
            </w:r>
            <w:r>
              <w:rPr>
                <w:rFonts w:hint="eastAsia" w:ascii="宋体" w:hAnsi="宋体" w:cs="宋体"/>
                <w:kern w:val="0"/>
                <w:sz w:val="20"/>
                <w:szCs w:val="20"/>
              </w:rPr>
              <w:t>万元</w:t>
            </w:r>
          </w:p>
        </w:tc>
        <w:tc>
          <w:tcPr>
            <w:tcW w:w="1020" w:type="dxa"/>
            <w:gridSpan w:val="2"/>
            <w:tcBorders>
              <w:top w:val="single" w:color="auto" w:sz="4" w:space="0"/>
              <w:left w:val="nil"/>
              <w:bottom w:val="single" w:color="auto" w:sz="4" w:space="0"/>
              <w:right w:val="single" w:color="000000" w:sz="4" w:space="0"/>
            </w:tcBorders>
            <w:shd w:val="clear" w:color="auto" w:fill="auto"/>
            <w:noWrap/>
            <w:vAlign w:val="center"/>
          </w:tcPr>
          <w:p w14:paraId="625B7F16">
            <w:pPr>
              <w:widowControl/>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1066.45</w:t>
            </w:r>
          </w:p>
        </w:tc>
        <w:tc>
          <w:tcPr>
            <w:tcW w:w="960" w:type="dxa"/>
            <w:tcBorders>
              <w:top w:val="single" w:color="auto" w:sz="4" w:space="0"/>
              <w:left w:val="nil"/>
              <w:bottom w:val="single" w:color="auto" w:sz="4" w:space="0"/>
              <w:right w:val="single" w:color="000000" w:sz="4" w:space="0"/>
            </w:tcBorders>
            <w:shd w:val="clear" w:color="auto" w:fill="auto"/>
            <w:noWrap/>
            <w:vAlign w:val="center"/>
          </w:tcPr>
          <w:p w14:paraId="6B16A9C6">
            <w:pPr>
              <w:widowControl/>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127%</w:t>
            </w:r>
          </w:p>
        </w:tc>
        <w:tc>
          <w:tcPr>
            <w:tcW w:w="1065" w:type="dxa"/>
            <w:gridSpan w:val="2"/>
            <w:tcBorders>
              <w:top w:val="single" w:color="auto" w:sz="4" w:space="0"/>
              <w:left w:val="nil"/>
              <w:bottom w:val="single" w:color="auto" w:sz="4" w:space="0"/>
              <w:right w:val="single" w:color="000000" w:sz="4" w:space="0"/>
            </w:tcBorders>
            <w:shd w:val="clear" w:color="auto" w:fill="auto"/>
            <w:noWrap/>
            <w:vAlign w:val="center"/>
          </w:tcPr>
          <w:p w14:paraId="282DE37E">
            <w:pPr>
              <w:widowControl/>
              <w:ind w:firstLine="420" w:firstLineChars="200"/>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65D44CB2">
            <w:pPr>
              <w:widowControl/>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w:t>
            </w:r>
          </w:p>
        </w:tc>
      </w:tr>
      <w:tr w14:paraId="02F4B0AA">
        <w:tblPrEx>
          <w:tblCellMar>
            <w:top w:w="0" w:type="dxa"/>
            <w:left w:w="108" w:type="dxa"/>
            <w:bottom w:w="0" w:type="dxa"/>
            <w:right w:w="108" w:type="dxa"/>
          </w:tblCellMar>
        </w:tblPrEx>
        <w:trPr>
          <w:trHeight w:val="370" w:hRule="atLeast"/>
          <w:jc w:val="center"/>
        </w:trPr>
        <w:tc>
          <w:tcPr>
            <w:tcW w:w="1363" w:type="dxa"/>
            <w:vMerge w:val="continue"/>
            <w:tcBorders>
              <w:left w:val="single" w:color="auto" w:sz="4" w:space="0"/>
              <w:right w:val="single" w:color="auto" w:sz="4" w:space="0"/>
            </w:tcBorders>
            <w:shd w:val="clear" w:color="auto" w:fill="auto"/>
            <w:noWrap/>
            <w:vAlign w:val="center"/>
          </w:tcPr>
          <w:p w14:paraId="3555F898">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5A5AB784">
            <w:pPr>
              <w:widowControl/>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按收入性质分：</w:t>
            </w:r>
            <w:r>
              <w:rPr>
                <w:rFonts w:hint="eastAsia" w:ascii="Times New Roman" w:hAnsi="Times New Roman" w:eastAsia="仿宋_GB2312"/>
                <w:color w:val="000000"/>
                <w:kern w:val="0"/>
                <w:szCs w:val="21"/>
                <w:lang w:val="en-US" w:eastAsia="zh-CN"/>
              </w:rPr>
              <w:t xml:space="preserve">                         </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49004909">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按支出性质分：</w:t>
            </w:r>
          </w:p>
        </w:tc>
      </w:tr>
      <w:tr w14:paraId="2CF9304C">
        <w:tblPrEx>
          <w:tblCellMar>
            <w:top w:w="0" w:type="dxa"/>
            <w:left w:w="108" w:type="dxa"/>
            <w:bottom w:w="0" w:type="dxa"/>
            <w:right w:w="108" w:type="dxa"/>
          </w:tblCellMar>
        </w:tblPrEx>
        <w:trPr>
          <w:trHeight w:val="355" w:hRule="atLeast"/>
          <w:jc w:val="center"/>
        </w:trPr>
        <w:tc>
          <w:tcPr>
            <w:tcW w:w="1363" w:type="dxa"/>
            <w:vMerge w:val="continue"/>
            <w:tcBorders>
              <w:left w:val="single" w:color="auto" w:sz="4" w:space="0"/>
              <w:right w:val="single" w:color="auto" w:sz="4" w:space="0"/>
            </w:tcBorders>
            <w:shd w:val="clear" w:color="auto" w:fill="auto"/>
            <w:noWrap/>
            <w:vAlign w:val="center"/>
          </w:tcPr>
          <w:p w14:paraId="5CC65CCF">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65F51227">
            <w:pPr>
              <w:widowControl/>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其中： 一般公共预算收入：</w:t>
            </w:r>
            <w:r>
              <w:rPr>
                <w:rFonts w:hint="eastAsia" w:ascii="Times New Roman" w:hAnsi="Times New Roman" w:eastAsia="仿宋_GB2312"/>
                <w:color w:val="000000"/>
                <w:kern w:val="0"/>
                <w:szCs w:val="21"/>
                <w:lang w:val="en-US" w:eastAsia="zh-CN"/>
              </w:rPr>
              <w:t>838.91</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04186900">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xml:space="preserve"> 其中：基本支出：</w:t>
            </w:r>
            <w:r>
              <w:rPr>
                <w:rFonts w:hint="eastAsia" w:ascii="宋体" w:hAnsi="宋体" w:cs="宋体"/>
                <w:kern w:val="0"/>
                <w:sz w:val="20"/>
                <w:szCs w:val="20"/>
                <w:lang w:val="en-US" w:eastAsia="zh-CN"/>
              </w:rPr>
              <w:t>691.31</w:t>
            </w:r>
          </w:p>
        </w:tc>
      </w:tr>
      <w:tr w14:paraId="626F5BB6">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60E4593D">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64A7715D">
            <w:pPr>
              <w:widowControl/>
              <w:ind w:firstLine="840" w:firstLineChars="400"/>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政府性基金拨款：</w:t>
            </w:r>
            <w:r>
              <w:rPr>
                <w:rFonts w:hint="eastAsia" w:ascii="Times New Roman" w:hAnsi="Times New Roman" w:eastAsia="仿宋_GB2312"/>
                <w:color w:val="000000"/>
                <w:kern w:val="0"/>
                <w:szCs w:val="21"/>
                <w:lang w:val="en-US" w:eastAsia="zh-CN"/>
              </w:rPr>
              <w:t>0</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733898E0">
            <w:pPr>
              <w:widowControl/>
              <w:ind w:firstLine="840" w:firstLineChars="400"/>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项目支出：</w:t>
            </w:r>
            <w:r>
              <w:rPr>
                <w:rFonts w:hint="eastAsia" w:ascii="宋体" w:hAnsi="宋体" w:cs="宋体"/>
                <w:kern w:val="0"/>
                <w:sz w:val="20"/>
                <w:szCs w:val="20"/>
                <w:lang w:val="en-US" w:eastAsia="zh-CN"/>
              </w:rPr>
              <w:t>147.6</w:t>
            </w:r>
          </w:p>
        </w:tc>
      </w:tr>
      <w:tr w14:paraId="1E5EADA6">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280B388B">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1F64492D">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纳入专户管理的非税收入拨款：</w:t>
            </w:r>
            <w:r>
              <w:rPr>
                <w:rFonts w:hint="eastAsia" w:ascii="Times New Roman" w:hAnsi="Times New Roman" w:eastAsia="仿宋_GB2312"/>
                <w:color w:val="000000"/>
                <w:kern w:val="0"/>
                <w:szCs w:val="21"/>
                <w:lang w:val="en-US" w:eastAsia="zh-CN"/>
              </w:rPr>
              <w:t>0</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285322FE">
            <w:pPr>
              <w:widowControl/>
              <w:jc w:val="left"/>
              <w:rPr>
                <w:rFonts w:ascii="Times New Roman" w:hAnsi="Times New Roman" w:eastAsia="仿宋_GB2312"/>
                <w:color w:val="000000"/>
                <w:kern w:val="0"/>
                <w:szCs w:val="21"/>
              </w:rPr>
            </w:pPr>
          </w:p>
        </w:tc>
      </w:tr>
      <w:tr w14:paraId="7095697D">
        <w:tblPrEx>
          <w:tblCellMar>
            <w:top w:w="0" w:type="dxa"/>
            <w:left w:w="108" w:type="dxa"/>
            <w:bottom w:w="0" w:type="dxa"/>
            <w:right w:w="108" w:type="dxa"/>
          </w:tblCellMar>
        </w:tblPrEx>
        <w:trPr>
          <w:trHeight w:val="375" w:hRule="atLeast"/>
          <w:jc w:val="center"/>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0857DBA5">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27804B82">
            <w:pPr>
              <w:widowControl/>
              <w:ind w:firstLine="1680" w:firstLineChars="800"/>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其他资金：</w:t>
            </w:r>
            <w:r>
              <w:rPr>
                <w:rFonts w:hint="eastAsia" w:ascii="Times New Roman" w:hAnsi="Times New Roman" w:eastAsia="仿宋_GB2312"/>
                <w:color w:val="000000"/>
                <w:kern w:val="0"/>
                <w:szCs w:val="21"/>
                <w:lang w:val="en-US" w:eastAsia="zh-CN"/>
              </w:rPr>
              <w:t>0</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2FBBC68F">
            <w:pPr>
              <w:widowControl/>
              <w:ind w:firstLine="1680" w:firstLineChars="800"/>
              <w:jc w:val="left"/>
              <w:rPr>
                <w:rFonts w:ascii="Times New Roman" w:hAnsi="Times New Roman" w:eastAsia="仿宋_GB2312"/>
                <w:color w:val="000000"/>
                <w:kern w:val="0"/>
                <w:szCs w:val="21"/>
              </w:rPr>
            </w:pPr>
          </w:p>
        </w:tc>
      </w:tr>
      <w:tr w14:paraId="26DE5989">
        <w:tblPrEx>
          <w:tblCellMar>
            <w:top w:w="0" w:type="dxa"/>
            <w:left w:w="108" w:type="dxa"/>
            <w:bottom w:w="0" w:type="dxa"/>
            <w:right w:w="108" w:type="dxa"/>
          </w:tblCellMar>
        </w:tblPrEx>
        <w:trPr>
          <w:trHeight w:val="60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338F27E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部门职能职责概述</w:t>
            </w:r>
          </w:p>
        </w:tc>
        <w:tc>
          <w:tcPr>
            <w:tcW w:w="8636" w:type="dxa"/>
            <w:gridSpan w:val="11"/>
            <w:tcBorders>
              <w:top w:val="single" w:color="auto" w:sz="4" w:space="0"/>
              <w:left w:val="nil"/>
              <w:bottom w:val="single" w:color="auto" w:sz="4" w:space="0"/>
              <w:right w:val="single" w:color="auto" w:sz="4" w:space="0"/>
            </w:tcBorders>
            <w:shd w:val="clear" w:color="auto" w:fill="auto"/>
            <w:noWrap/>
            <w:vAlign w:val="center"/>
          </w:tcPr>
          <w:p w14:paraId="5B819AF2">
            <w:pPr>
              <w:widowControl/>
              <w:jc w:val="left"/>
              <w:rPr>
                <w:rFonts w:ascii="Times New Roman" w:hAnsi="Times New Roman" w:eastAsia="仿宋_GB2312"/>
                <w:color w:val="000000"/>
                <w:kern w:val="0"/>
                <w:szCs w:val="21"/>
              </w:rPr>
            </w:pPr>
            <w:r>
              <w:rPr>
                <w:rFonts w:hint="eastAsia" w:ascii="宋体" w:hAnsi="宋体" w:cs="宋体"/>
                <w:kern w:val="0"/>
                <w:sz w:val="18"/>
                <w:szCs w:val="18"/>
              </w:rPr>
              <w:t>市国资委根据市政府授权，依照《国资法》、</w:t>
            </w:r>
            <w:r>
              <w:rPr>
                <w:rFonts w:hint="eastAsia" w:ascii="宋体" w:hAnsi="宋体" w:cs="宋体"/>
                <w:kern w:val="0"/>
                <w:sz w:val="18"/>
                <w:szCs w:val="18"/>
                <w:lang w:eastAsia="zh-CN"/>
              </w:rPr>
              <w:t>《中华人民共和国公司法》</w:t>
            </w:r>
            <w:r>
              <w:rPr>
                <w:rFonts w:hint="eastAsia" w:ascii="宋体" w:hAnsi="宋体" w:cs="宋体"/>
                <w:kern w:val="0"/>
                <w:sz w:val="18"/>
                <w:szCs w:val="18"/>
              </w:rPr>
              <w:t>等法律法规代表市政府对监管企业履行出资人职责；承担指导推进国有企业改革和重组；对所监管企业国有资产的保值增值进行监督，加强国有资产的管理工作；推进国有企业的现代企业制度建设，完善公司治理结构；推动国有经济结构和布局的战略性调整等工作。</w:t>
            </w:r>
          </w:p>
        </w:tc>
      </w:tr>
      <w:tr w14:paraId="22FF4B14">
        <w:tblPrEx>
          <w:tblCellMar>
            <w:top w:w="0" w:type="dxa"/>
            <w:left w:w="108" w:type="dxa"/>
            <w:bottom w:w="0" w:type="dxa"/>
            <w:right w:w="108" w:type="dxa"/>
          </w:tblCellMar>
        </w:tblPrEx>
        <w:trPr>
          <w:trHeight w:val="60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5255887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整体绩效</w:t>
            </w:r>
          </w:p>
          <w:p w14:paraId="2A4F249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目标</w:t>
            </w:r>
          </w:p>
        </w:tc>
        <w:tc>
          <w:tcPr>
            <w:tcW w:w="8636" w:type="dxa"/>
            <w:gridSpan w:val="11"/>
            <w:tcBorders>
              <w:top w:val="single" w:color="auto" w:sz="4" w:space="0"/>
              <w:left w:val="nil"/>
              <w:bottom w:val="single" w:color="auto" w:sz="4" w:space="0"/>
              <w:right w:val="single" w:color="auto" w:sz="4" w:space="0"/>
            </w:tcBorders>
            <w:shd w:val="clear" w:color="auto" w:fill="auto"/>
            <w:noWrap/>
            <w:vAlign w:val="center"/>
          </w:tcPr>
          <w:p w14:paraId="405EAE0B">
            <w:pPr>
              <w:widowControl/>
              <w:jc w:val="left"/>
              <w:rPr>
                <w:rFonts w:ascii="Times New Roman" w:hAnsi="Times New Roman" w:eastAsia="仿宋_GB2312"/>
                <w:color w:val="000000"/>
                <w:kern w:val="0"/>
                <w:szCs w:val="21"/>
              </w:rPr>
            </w:pPr>
            <w:r>
              <w:rPr>
                <w:rFonts w:hint="eastAsia" w:ascii="宋体" w:hAnsi="宋体" w:cs="宋体"/>
                <w:kern w:val="0"/>
                <w:sz w:val="18"/>
                <w:szCs w:val="18"/>
                <w:lang w:eastAsia="zh-CN"/>
              </w:rPr>
              <w:t>1</w:t>
            </w:r>
            <w:r>
              <w:rPr>
                <w:rFonts w:hint="eastAsia" w:ascii="宋体" w:hAnsi="宋体" w:cs="宋体"/>
                <w:kern w:val="0"/>
                <w:sz w:val="18"/>
                <w:szCs w:val="18"/>
                <w:lang w:val="en-US" w:eastAsia="zh-CN"/>
              </w:rPr>
              <w:t>.</w:t>
            </w:r>
            <w:r>
              <w:rPr>
                <w:rFonts w:hint="eastAsia" w:ascii="宋体" w:hAnsi="宋体" w:cs="宋体"/>
                <w:kern w:val="0"/>
                <w:sz w:val="18"/>
                <w:szCs w:val="18"/>
                <w:lang w:eastAsia="zh-CN"/>
              </w:rPr>
              <w:t>着力优化国资监管体制机制，全面加强国资监管，不断提升国资监管水平；2：采取措施，做大做强监管企业，提升市属国企竞争力影响力；3：有序推进国资国企党建工作，扎实做好国资系统基层党建重点工作。</w:t>
            </w:r>
          </w:p>
        </w:tc>
      </w:tr>
      <w:tr w14:paraId="46EE11A6">
        <w:tblPrEx>
          <w:tblCellMar>
            <w:top w:w="0" w:type="dxa"/>
            <w:left w:w="108" w:type="dxa"/>
            <w:bottom w:w="0" w:type="dxa"/>
            <w:right w:w="108" w:type="dxa"/>
          </w:tblCellMar>
        </w:tblPrEx>
        <w:trPr>
          <w:trHeight w:val="763" w:hRule="atLeast"/>
          <w:jc w:val="center"/>
        </w:trPr>
        <w:tc>
          <w:tcPr>
            <w:tcW w:w="1363" w:type="dxa"/>
            <w:vMerge w:val="restart"/>
            <w:tcBorders>
              <w:top w:val="single" w:color="auto" w:sz="4" w:space="0"/>
              <w:left w:val="single" w:color="auto" w:sz="4" w:space="0"/>
              <w:right w:val="single" w:color="auto" w:sz="4" w:space="0"/>
            </w:tcBorders>
            <w:shd w:val="clear" w:color="auto" w:fill="auto"/>
            <w:noWrap/>
            <w:vAlign w:val="center"/>
          </w:tcPr>
          <w:p w14:paraId="6DEF47D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部门整体支出年度绩效指标</w:t>
            </w:r>
          </w:p>
        </w:tc>
        <w:tc>
          <w:tcPr>
            <w:tcW w:w="1020" w:type="dxa"/>
            <w:tcBorders>
              <w:top w:val="single" w:color="auto" w:sz="4" w:space="0"/>
              <w:left w:val="nil"/>
              <w:bottom w:val="single" w:color="auto" w:sz="4" w:space="0"/>
              <w:right w:val="single" w:color="auto" w:sz="4" w:space="0"/>
            </w:tcBorders>
            <w:shd w:val="clear" w:color="auto" w:fill="auto"/>
            <w:noWrap/>
            <w:vAlign w:val="center"/>
          </w:tcPr>
          <w:p w14:paraId="3C35961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1F335E7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0FCFECA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6F61600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190D3BF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0FA8173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46A3315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2254BA8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51343C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344F21D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4817F27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24512DE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3782EACC">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796AA5A1">
            <w:pPr>
              <w:jc w:val="center"/>
              <w:rPr>
                <w:rFonts w:ascii="Times New Roman" w:hAnsi="Times New Roman" w:eastAsia="仿宋_GB2312"/>
                <w:color w:val="000000"/>
                <w:kern w:val="0"/>
                <w:szCs w:val="21"/>
              </w:rPr>
            </w:pPr>
          </w:p>
        </w:tc>
        <w:tc>
          <w:tcPr>
            <w:tcW w:w="1020" w:type="dxa"/>
            <w:vMerge w:val="restart"/>
            <w:tcBorders>
              <w:top w:val="single" w:color="auto" w:sz="4" w:space="0"/>
              <w:left w:val="nil"/>
              <w:bottom w:val="single" w:color="auto" w:sz="4" w:space="0"/>
              <w:right w:val="single" w:color="auto" w:sz="4" w:space="0"/>
            </w:tcBorders>
            <w:shd w:val="clear" w:color="auto" w:fill="auto"/>
            <w:noWrap/>
            <w:vAlign w:val="center"/>
          </w:tcPr>
          <w:p w14:paraId="18D46F0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2E5C7D0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F3335E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lang w:val="en-US" w:eastAsia="zh-CN"/>
              </w:rPr>
              <w:t>50</w:t>
            </w:r>
            <w:r>
              <w:rPr>
                <w:rFonts w:ascii="Times New Roman" w:hAnsi="Times New Roman" w:eastAsia="仿宋_GB2312"/>
                <w:color w:val="000000"/>
                <w:kern w:val="0"/>
                <w:szCs w:val="21"/>
              </w:rPr>
              <w:t>分)</w:t>
            </w: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68D5D9D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3EE19483">
            <w:pPr>
              <w:widowControl/>
              <w:jc w:val="left"/>
              <w:rPr>
                <w:rFonts w:ascii="Times New Roman" w:hAnsi="Times New Roman" w:eastAsia="仿宋_GB2312"/>
                <w:color w:val="000000"/>
                <w:kern w:val="0"/>
                <w:sz w:val="15"/>
                <w:szCs w:val="15"/>
              </w:rPr>
            </w:pPr>
            <w:r>
              <w:rPr>
                <w:rFonts w:hint="eastAsia" w:ascii="宋体" w:hAnsi="宋体" w:cs="宋体"/>
                <w:kern w:val="0"/>
                <w:sz w:val="15"/>
                <w:szCs w:val="15"/>
                <w:lang w:eastAsia="zh-CN"/>
              </w:rPr>
              <w:t>国资国企“十四五”规划编制</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4D863587">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　</w:t>
            </w:r>
            <w:r>
              <w:rPr>
                <w:rFonts w:hint="eastAsia" w:ascii="宋体" w:hAnsi="宋体" w:cs="宋体"/>
                <w:kern w:val="0"/>
                <w:sz w:val="15"/>
                <w:szCs w:val="15"/>
                <w:lang w:eastAsia="zh-CN"/>
              </w:rPr>
              <w:t>启动我市国资国企“十四五”规划编制工作，推动国资国企“十四五”规划纳入全市专项规划。</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5A5E3894">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已启动</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65C7A23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6E0BF8B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0B95AF4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宋体" w:hAnsi="宋体" w:cs="宋体"/>
                <w:kern w:val="0"/>
                <w:sz w:val="15"/>
                <w:szCs w:val="15"/>
                <w:lang w:eastAsia="zh-CN"/>
              </w:rPr>
              <w:t>推动国资国企“十四五”规划纳入全市专项规划。</w:t>
            </w:r>
          </w:p>
        </w:tc>
      </w:tr>
      <w:tr w14:paraId="236A5FB6">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3612C9EB">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48F2DADD">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413A0E61">
            <w:pPr>
              <w:widowControl/>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0CA33580">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D204EEF">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　</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1F8EA98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31E0C4D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2A0E7E4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16BE4C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EBDDB4F">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2BE51846">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535B542B">
            <w:pPr>
              <w:jc w:val="left"/>
              <w:rPr>
                <w:rFonts w:ascii="Times New Roman" w:hAnsi="Times New Roman" w:eastAsia="仿宋_GB2312"/>
                <w:color w:val="000000"/>
                <w:kern w:val="0"/>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38B76E6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64B1323A">
            <w:pPr>
              <w:widowControl/>
              <w:jc w:val="left"/>
              <w:rPr>
                <w:rFonts w:ascii="Times New Roman" w:hAnsi="Times New Roman" w:eastAsia="仿宋_GB2312"/>
                <w:color w:val="000000"/>
                <w:kern w:val="0"/>
                <w:sz w:val="15"/>
                <w:szCs w:val="15"/>
              </w:rPr>
            </w:pPr>
            <w:r>
              <w:rPr>
                <w:rFonts w:hint="eastAsia" w:ascii="宋体" w:hAnsi="宋体" w:cs="宋体"/>
                <w:kern w:val="0"/>
                <w:sz w:val="15"/>
                <w:szCs w:val="15"/>
                <w:lang w:eastAsia="zh-CN"/>
              </w:rPr>
              <w:t>进一步提升国资监管效能</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760F4B6">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　</w:t>
            </w:r>
            <w:r>
              <w:rPr>
                <w:rFonts w:hint="eastAsia" w:ascii="宋体" w:hAnsi="宋体" w:cs="宋体"/>
                <w:kern w:val="0"/>
                <w:sz w:val="15"/>
                <w:szCs w:val="15"/>
                <w:lang w:eastAsia="zh-CN"/>
              </w:rPr>
              <w:t>坚持以管资本为主，重点管好国有资本布局、规范资本运作提高资本回报、维护资本安全，突出问题导向，把住核心关口，改进监督方式，确保全市国有资产保值增值。</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4BE56850">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　</w:t>
            </w:r>
            <w:r>
              <w:rPr>
                <w:rFonts w:hint="eastAsia" w:ascii="宋体" w:hAnsi="宋体" w:cs="宋体"/>
                <w:kern w:val="0"/>
                <w:sz w:val="15"/>
                <w:szCs w:val="15"/>
                <w:lang w:val="en-US" w:eastAsia="zh-CN"/>
              </w:rPr>
              <w:t>衡阳国资国企工作走在全省前列，有特色、有成效，发挥了示范引领作用</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7F328C2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1827E06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63CA828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09ED02D">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17095F9E">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29B90E37">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6F0BA772">
            <w:pPr>
              <w:widowControl/>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0E219F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0B2E5E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06F4007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1FE3B5A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76534AC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792FF62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F21CF26">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0A099EDF">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1542E664">
            <w:pPr>
              <w:jc w:val="left"/>
              <w:rPr>
                <w:rFonts w:ascii="Times New Roman" w:hAnsi="Times New Roman" w:eastAsia="仿宋_GB2312"/>
                <w:color w:val="000000"/>
                <w:kern w:val="0"/>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495398E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085DCA6B">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执行时限</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F335F50">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　</w:t>
            </w:r>
            <w:r>
              <w:rPr>
                <w:rFonts w:hint="eastAsia" w:ascii="宋体" w:hAnsi="宋体" w:cs="宋体"/>
                <w:kern w:val="0"/>
                <w:sz w:val="15"/>
                <w:szCs w:val="15"/>
                <w:lang w:val="en-US" w:eastAsia="zh-CN"/>
              </w:rPr>
              <w:t>2021年12月底前完成。</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7F58D94C">
            <w:pPr>
              <w:widowControl/>
              <w:jc w:val="left"/>
              <w:rPr>
                <w:rFonts w:hint="eastAsia" w:ascii="宋体" w:hAnsi="宋体" w:cs="宋体"/>
                <w:kern w:val="0"/>
                <w:sz w:val="15"/>
                <w:szCs w:val="15"/>
                <w:lang w:val="en-US" w:eastAsia="zh-CN"/>
              </w:rPr>
            </w:pPr>
            <w:r>
              <w:rPr>
                <w:rFonts w:hint="eastAsia" w:ascii="宋体" w:hAnsi="宋体" w:cs="宋体"/>
                <w:kern w:val="0"/>
                <w:sz w:val="15"/>
                <w:szCs w:val="15"/>
                <w:lang w:val="en-US" w:eastAsia="zh-CN"/>
              </w:rPr>
              <w:t>　已完成</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6515420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17A9141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37B41B2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5AAA0BF">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1533CAA0">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607A10E2">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547C262E">
            <w:pPr>
              <w:widowControl/>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6A969F0E">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D2FA969">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　</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13AECDBF">
            <w:pPr>
              <w:widowControl/>
              <w:jc w:val="left"/>
              <w:rPr>
                <w:rFonts w:hint="eastAsia" w:ascii="宋体" w:hAnsi="宋体" w:cs="宋体"/>
                <w:kern w:val="0"/>
                <w:sz w:val="15"/>
                <w:szCs w:val="15"/>
                <w:lang w:val="en-US" w:eastAsia="zh-CN"/>
              </w:rPr>
            </w:pPr>
            <w:r>
              <w:rPr>
                <w:rFonts w:hint="eastAsia" w:ascii="宋体" w:hAnsi="宋体" w:cs="宋体"/>
                <w:kern w:val="0"/>
                <w:sz w:val="15"/>
                <w:szCs w:val="15"/>
                <w:lang w:val="en-US" w:eastAsia="zh-CN"/>
              </w:rPr>
              <w:t>　</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358C2BA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958E38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392DD78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1BC0AD2">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0AB0CE0">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199173D2">
            <w:pPr>
              <w:jc w:val="left"/>
              <w:rPr>
                <w:rFonts w:ascii="Times New Roman" w:hAnsi="Times New Roman" w:eastAsia="仿宋_GB2312"/>
                <w:color w:val="000000"/>
                <w:kern w:val="0"/>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13BB2DF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49AC630D">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成本控制</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4255E6B4">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　全年基本支出（包括人员经费、日常公用经费）</w:t>
            </w:r>
            <w:r>
              <w:rPr>
                <w:rFonts w:hint="eastAsia" w:ascii="宋体" w:hAnsi="宋体" w:cs="宋体"/>
                <w:kern w:val="0"/>
                <w:sz w:val="15"/>
                <w:szCs w:val="15"/>
                <w:lang w:val="en-US" w:eastAsia="zh-CN"/>
              </w:rPr>
              <w:t>691.31万元，项目支出（包括四个项目）147.6万元。</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03AAC14D">
            <w:pPr>
              <w:widowControl/>
              <w:jc w:val="left"/>
              <w:rPr>
                <w:rFonts w:hint="eastAsia" w:ascii="宋体" w:hAnsi="宋体" w:cs="宋体"/>
                <w:kern w:val="0"/>
                <w:sz w:val="15"/>
                <w:szCs w:val="15"/>
                <w:lang w:val="en-US" w:eastAsia="zh-CN"/>
              </w:rPr>
            </w:pPr>
            <w:r>
              <w:rPr>
                <w:rFonts w:hint="eastAsia" w:ascii="宋体" w:hAnsi="宋体" w:cs="宋体"/>
                <w:kern w:val="0"/>
                <w:sz w:val="15"/>
                <w:szCs w:val="15"/>
                <w:lang w:val="en-US" w:eastAsia="zh-CN"/>
              </w:rPr>
              <w:t>　基本控制</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343D569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66E30199">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64CC1B11">
            <w:pPr>
              <w:widowControl/>
              <w:jc w:val="left"/>
              <w:rPr>
                <w:rFonts w:hint="eastAsia" w:ascii="Times New Roman" w:hAnsi="Times New Roman" w:eastAsia="仿宋_GB2312"/>
                <w:color w:val="000000"/>
                <w:kern w:val="0"/>
                <w:szCs w:val="21"/>
                <w:lang w:eastAsia="zh-CN"/>
              </w:rPr>
            </w:pPr>
            <w:r>
              <w:rPr>
                <w:rFonts w:hint="eastAsia" w:ascii="宋体" w:hAnsi="宋体" w:cs="宋体"/>
                <w:kern w:val="0"/>
                <w:sz w:val="15"/>
                <w:szCs w:val="15"/>
                <w:lang w:val="en-US" w:eastAsia="zh-CN"/>
              </w:rPr>
              <w:t>　人员经费空缺</w:t>
            </w:r>
          </w:p>
        </w:tc>
      </w:tr>
      <w:tr w14:paraId="035DE11A">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39874934">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619263ED">
            <w:pPr>
              <w:widowControl/>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59C4BDDA">
            <w:pPr>
              <w:widowControl/>
              <w:jc w:val="left"/>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0CEBFF6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67D1B37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61C4084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3B10C74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088BAD0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2C60A89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DDC0AB0">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31C1CC8">
            <w:pPr>
              <w:jc w:val="center"/>
              <w:rPr>
                <w:rFonts w:ascii="Times New Roman" w:hAnsi="Times New Roman" w:eastAsia="仿宋_GB2312"/>
                <w:color w:val="000000"/>
                <w:kern w:val="0"/>
                <w:szCs w:val="21"/>
              </w:rPr>
            </w:pPr>
          </w:p>
        </w:tc>
        <w:tc>
          <w:tcPr>
            <w:tcW w:w="1020" w:type="dxa"/>
            <w:vMerge w:val="restart"/>
            <w:tcBorders>
              <w:top w:val="single" w:color="auto" w:sz="4" w:space="0"/>
              <w:left w:val="nil"/>
              <w:right w:val="single" w:color="auto" w:sz="4" w:space="0"/>
            </w:tcBorders>
            <w:shd w:val="clear" w:color="auto" w:fill="auto"/>
            <w:noWrap/>
            <w:vAlign w:val="center"/>
          </w:tcPr>
          <w:p w14:paraId="2959911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57DD10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B68D3DB">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lang w:val="en-US" w:eastAsia="zh-CN"/>
              </w:rPr>
              <w:t>40</w:t>
            </w:r>
            <w:r>
              <w:rPr>
                <w:rFonts w:ascii="Times New Roman" w:hAnsi="Times New Roman" w:eastAsia="仿宋_GB2312"/>
                <w:color w:val="000000"/>
                <w:kern w:val="0"/>
                <w:szCs w:val="21"/>
              </w:rPr>
              <w:t>分）</w:t>
            </w:r>
          </w:p>
          <w:p w14:paraId="2D32D65E">
            <w:pPr>
              <w:jc w:val="left"/>
              <w:rPr>
                <w:rFonts w:ascii="Times New Roman" w:hAnsi="Times New Roman" w:eastAsia="仿宋_GB2312"/>
                <w:color w:val="000000"/>
                <w:kern w:val="0"/>
                <w:szCs w:val="21"/>
              </w:rPr>
            </w:pPr>
          </w:p>
          <w:p w14:paraId="6408D355">
            <w:pPr>
              <w:widowControl/>
              <w:rPr>
                <w:rFonts w:ascii="Times New Roman" w:hAnsi="Times New Roman" w:eastAsia="仿宋_GB2312"/>
                <w:color w:val="000000"/>
                <w:kern w:val="0"/>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57A9136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75D1336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0B27356F">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推进平台公司市场化转型</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2BDD93BD">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　通过各项任务的实施，推进平台公司市场化转型取得实效，加大股权投资、上市融资、产业投资力度，发展产业，做实资本。</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3AE14C6E">
            <w:pPr>
              <w:widowControl/>
              <w:jc w:val="left"/>
              <w:rPr>
                <w:rFonts w:ascii="Times New Roman" w:hAnsi="Times New Roman" w:eastAsia="仿宋_GB2312"/>
                <w:color w:val="000000"/>
                <w:kern w:val="0"/>
                <w:szCs w:val="21"/>
              </w:rPr>
            </w:pPr>
            <w:r>
              <w:rPr>
                <w:rFonts w:hint="eastAsia" w:ascii="宋体" w:hAnsi="宋体" w:cs="宋体"/>
                <w:kern w:val="0"/>
                <w:sz w:val="15"/>
                <w:szCs w:val="15"/>
                <w:lang w:eastAsia="zh-CN"/>
              </w:rPr>
              <w:t>制定《关于进一步推动市级平台公司市场化转型发展的实施方案》，弘湘公司成功获评AA+信用评级和衡阳首家</w:t>
            </w:r>
            <w:r>
              <w:rPr>
                <w:rFonts w:hint="eastAsia" w:ascii="宋体" w:hAnsi="宋体" w:cs="宋体"/>
                <w:kern w:val="0"/>
                <w:sz w:val="15"/>
                <w:szCs w:val="15"/>
                <w:lang w:val="en-US" w:eastAsia="zh-CN"/>
              </w:rPr>
              <w:t>BBB-国际投资级信用评级，</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3208DBF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7C4DA0C9">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5B29EAF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D2129F8">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266E6DE0">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7B13A0D3">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7365E84F">
            <w:pPr>
              <w:widowControl/>
              <w:spacing w:line="240" w:lineRule="exact"/>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158186F2">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加大供给侧结构性改革力度</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605C7B8C">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　加大供给侧结构性改革力度，扶优做强支柱企业和骨干企业，淘汰落后产能，关闭“僵尸”企业。</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27B30648">
            <w:pPr>
              <w:keepNext w:val="0"/>
              <w:keepLines w:val="0"/>
              <w:pageBreakBefore w:val="0"/>
              <w:kinsoku/>
              <w:wordWrap/>
              <w:overflowPunct/>
              <w:topLinePunct w:val="0"/>
              <w:autoSpaceDE/>
              <w:autoSpaceDN/>
              <w:bidi w:val="0"/>
              <w:spacing w:line="240" w:lineRule="auto"/>
              <w:jc w:val="left"/>
              <w:textAlignment w:val="auto"/>
              <w:rPr>
                <w:rFonts w:hint="eastAsia" w:ascii="Times New Roman" w:hAnsi="Times New Roman" w:eastAsia="仿宋_GB2312" w:cs="Times New Roman"/>
                <w:sz w:val="15"/>
                <w:szCs w:val="15"/>
              </w:rPr>
            </w:pPr>
            <w:r>
              <w:rPr>
                <w:rFonts w:hint="eastAsia" w:ascii="宋体" w:hAnsi="宋体" w:cs="宋体"/>
                <w:kern w:val="0"/>
                <w:sz w:val="15"/>
                <w:szCs w:val="15"/>
                <w:lang w:eastAsia="zh-CN"/>
              </w:rPr>
              <w:t>城建投盘活土地1046.53亩</w:t>
            </w:r>
            <w:r>
              <w:rPr>
                <w:rFonts w:hint="eastAsia" w:ascii="Times New Roman" w:hAnsi="Times New Roman" w:eastAsia="仿宋_GB2312" w:cs="Times New Roman"/>
                <w:sz w:val="15"/>
                <w:szCs w:val="15"/>
                <w:lang w:eastAsia="zh-CN"/>
              </w:rPr>
              <w:t>高新投盘活土345.31亩，市水利投与</w:t>
            </w:r>
            <w:r>
              <w:rPr>
                <w:rFonts w:hint="eastAsia" w:ascii="Times New Roman" w:hAnsi="Times New Roman" w:eastAsia="仿宋_GB2312" w:cs="Times New Roman"/>
                <w:sz w:val="15"/>
                <w:szCs w:val="15"/>
                <w:lang w:val="en-US" w:eastAsia="zh-CN"/>
              </w:rPr>
              <w:t>保利集团、</w:t>
            </w:r>
            <w:r>
              <w:rPr>
                <w:rFonts w:hint="eastAsia" w:ascii="Times New Roman" w:hAnsi="Times New Roman" w:eastAsia="仿宋_GB2312" w:cs="Times New Roman"/>
                <w:sz w:val="15"/>
                <w:szCs w:val="15"/>
                <w:lang w:eastAsia="zh-CN"/>
              </w:rPr>
              <w:t>扬翔集团，市发展投与上海滨江星、蘑菇车联等企业合作的重点项目取得重大进展。</w:t>
            </w:r>
          </w:p>
          <w:p w14:paraId="6E8E0C5E">
            <w:pPr>
              <w:widowControl/>
              <w:jc w:val="left"/>
              <w:rPr>
                <w:rFonts w:ascii="Times New Roman" w:hAnsi="Times New Roman" w:eastAsia="仿宋_GB2312"/>
                <w:color w:val="000000"/>
                <w:kern w:val="0"/>
                <w:szCs w:val="21"/>
              </w:rPr>
            </w:pP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41FE4645">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5716005C">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0634771F">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加速淘汰落后产能</w:t>
            </w:r>
          </w:p>
        </w:tc>
      </w:tr>
      <w:tr w14:paraId="66DBC0DC">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622DD020">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1F91DCB5">
            <w:pPr>
              <w:jc w:val="left"/>
              <w:rPr>
                <w:rFonts w:ascii="Times New Roman" w:hAnsi="Times New Roman" w:eastAsia="仿宋_GB2312"/>
                <w:color w:val="000000"/>
                <w:kern w:val="0"/>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7595543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2C7BC09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02854F0B">
            <w:pPr>
              <w:widowControl/>
              <w:jc w:val="left"/>
              <w:rPr>
                <w:rFonts w:hint="eastAsia" w:ascii="宋体" w:hAnsi="宋体" w:cs="宋体"/>
                <w:kern w:val="0"/>
                <w:sz w:val="15"/>
                <w:szCs w:val="15"/>
                <w:lang w:val="en-US" w:eastAsia="zh-CN"/>
              </w:rPr>
            </w:pPr>
            <w:r>
              <w:rPr>
                <w:rFonts w:hint="eastAsia" w:ascii="宋体" w:hAnsi="宋体" w:cs="宋体"/>
                <w:kern w:val="0"/>
                <w:sz w:val="15"/>
                <w:szCs w:val="15"/>
                <w:lang w:eastAsia="zh-CN"/>
              </w:rPr>
              <w:t>大力推进政企分开</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510C0F0">
            <w:pPr>
              <w:widowControl/>
              <w:jc w:val="left"/>
              <w:rPr>
                <w:rFonts w:hint="eastAsia" w:ascii="宋体" w:hAnsi="宋体" w:cs="宋体"/>
                <w:kern w:val="0"/>
                <w:sz w:val="15"/>
                <w:szCs w:val="15"/>
                <w:lang w:val="en-US" w:eastAsia="zh-CN"/>
              </w:rPr>
            </w:pPr>
            <w:r>
              <w:rPr>
                <w:rFonts w:hint="eastAsia" w:ascii="宋体" w:hAnsi="宋体" w:cs="宋体"/>
                <w:kern w:val="0"/>
                <w:sz w:val="15"/>
                <w:szCs w:val="15"/>
                <w:lang w:eastAsia="zh-CN"/>
              </w:rPr>
              <w:t>加快推进市属机关事业单位与所属企业脱钩工作。</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52891205">
            <w:pPr>
              <w:widowControl/>
              <w:jc w:val="left"/>
              <w:rPr>
                <w:rFonts w:ascii="Times New Roman" w:hAnsi="Times New Roman" w:eastAsia="仿宋_GB2312"/>
                <w:b/>
                <w:bCs/>
                <w:color w:val="000000"/>
                <w:kern w:val="0"/>
                <w:szCs w:val="21"/>
              </w:rPr>
            </w:pPr>
            <w:r>
              <w:rPr>
                <w:rFonts w:hint="eastAsia" w:ascii="宋体" w:hAnsi="宋体" w:cs="宋体"/>
                <w:kern w:val="0"/>
                <w:sz w:val="15"/>
                <w:szCs w:val="15"/>
                <w:lang w:eastAsia="zh-CN"/>
              </w:rPr>
              <w:t>完善制度体系，</w:t>
            </w:r>
            <w:r>
              <w:rPr>
                <w:rFonts w:hint="eastAsia" w:ascii="宋体" w:hAnsi="宋体" w:cs="宋体"/>
                <w:kern w:val="0"/>
                <w:sz w:val="15"/>
                <w:szCs w:val="15"/>
                <w:lang w:val="en-US" w:eastAsia="zh-CN"/>
              </w:rPr>
              <w:t>出台了《衡阳市市属国有出资企业章程管理办法》</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37AF974F">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492352B0">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15EB013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5F2D650">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20D436C4">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50E37251">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40CA989C">
            <w:pPr>
              <w:widowControl/>
              <w:spacing w:line="240" w:lineRule="exact"/>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4DFBF661">
            <w:pPr>
              <w:widowControl/>
              <w:jc w:val="left"/>
              <w:rPr>
                <w:rFonts w:hint="eastAsia" w:ascii="宋体" w:hAnsi="宋体" w:cs="宋体"/>
                <w:kern w:val="0"/>
                <w:sz w:val="15"/>
                <w:szCs w:val="15"/>
                <w:lang w:val="en-US" w:eastAsia="zh-CN"/>
              </w:rPr>
            </w:pPr>
            <w:r>
              <w:rPr>
                <w:rFonts w:hint="eastAsia" w:ascii="宋体" w:hAnsi="宋体" w:cs="宋体"/>
                <w:kern w:val="0"/>
                <w:sz w:val="15"/>
                <w:szCs w:val="15"/>
                <w:lang w:eastAsia="zh-CN"/>
              </w:rPr>
              <w:t>积极开展混合所有制改革</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4E82108B">
            <w:pPr>
              <w:widowControl/>
              <w:jc w:val="left"/>
              <w:rPr>
                <w:rFonts w:hint="eastAsia" w:ascii="宋体" w:hAnsi="宋体" w:cs="宋体"/>
                <w:kern w:val="0"/>
                <w:sz w:val="15"/>
                <w:szCs w:val="15"/>
                <w:lang w:val="en-US" w:eastAsia="zh-CN"/>
              </w:rPr>
            </w:pPr>
            <w:r>
              <w:rPr>
                <w:rFonts w:hint="eastAsia" w:ascii="宋体" w:hAnsi="宋体" w:cs="宋体"/>
                <w:kern w:val="0"/>
                <w:sz w:val="15"/>
                <w:szCs w:val="15"/>
                <w:lang w:eastAsia="zh-CN"/>
              </w:rPr>
              <w:t>通过项目的实施，积极开展混合所有制改革，对有条件的混合所有制公司开展员工持股试点工作。</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06695A9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宋体" w:hAnsi="宋体" w:cs="宋体"/>
                <w:kern w:val="0"/>
                <w:sz w:val="15"/>
                <w:szCs w:val="15"/>
                <w:lang w:eastAsia="zh-CN"/>
              </w:rPr>
              <w:t>南岳电控公司实现市属一级企业集团层面混改破冰、</w:t>
            </w:r>
            <w:r>
              <w:rPr>
                <w:rFonts w:hint="eastAsia" w:ascii="宋体" w:hAnsi="宋体" w:cs="宋体"/>
                <w:kern w:val="0"/>
                <w:sz w:val="15"/>
                <w:szCs w:val="15"/>
                <w:lang w:val="en-US" w:eastAsia="zh-CN"/>
              </w:rPr>
              <w:t>员工持股工作，</w:t>
            </w:r>
            <w:r>
              <w:rPr>
                <w:rFonts w:hint="eastAsia" w:ascii="宋体" w:hAnsi="宋体" w:cs="宋体"/>
                <w:kern w:val="0"/>
                <w:sz w:val="15"/>
                <w:szCs w:val="15"/>
                <w:lang w:eastAsia="zh-CN"/>
              </w:rPr>
              <w:t>南岳电控公司员工790人受让中信（绵阳）持有的14.4</w:t>
            </w:r>
            <w:r>
              <w:rPr>
                <w:rFonts w:hint="eastAsia" w:ascii="宋体" w:hAnsi="宋体" w:cs="宋体"/>
                <w:kern w:val="0"/>
                <w:sz w:val="15"/>
                <w:szCs w:val="15"/>
                <w:lang w:val="en-US" w:eastAsia="zh-CN"/>
              </w:rPr>
              <w:t>2</w:t>
            </w:r>
            <w:r>
              <w:rPr>
                <w:rFonts w:hint="eastAsia" w:ascii="宋体" w:hAnsi="宋体" w:cs="宋体"/>
                <w:kern w:val="0"/>
                <w:sz w:val="15"/>
                <w:szCs w:val="15"/>
                <w:lang w:eastAsia="zh-CN"/>
              </w:rPr>
              <w:t>%股权，</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2FFA43CE">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EA7340B">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2207E18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966F8EC">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25FCD0ED">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0E0C70FE">
            <w:pPr>
              <w:jc w:val="left"/>
              <w:rPr>
                <w:rFonts w:ascii="Times New Roman" w:hAnsi="Times New Roman" w:eastAsia="仿宋_GB2312"/>
                <w:color w:val="000000"/>
                <w:kern w:val="0"/>
                <w:szCs w:val="21"/>
              </w:rPr>
            </w:pP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045C84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221D68C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AE3D4">
            <w:pPr>
              <w:widowControl/>
              <w:jc w:val="left"/>
              <w:rPr>
                <w:rFonts w:hint="eastAsia" w:ascii="宋体" w:hAnsi="宋体" w:cs="宋体"/>
                <w:kern w:val="0"/>
                <w:sz w:val="15"/>
                <w:szCs w:val="15"/>
                <w:lang w:val="en-US" w:eastAsia="zh-CN"/>
              </w:rPr>
            </w:pPr>
            <w:r>
              <w:rPr>
                <w:rFonts w:hint="eastAsia" w:ascii="宋体" w:hAnsi="宋体" w:cs="宋体"/>
                <w:kern w:val="0"/>
                <w:sz w:val="15"/>
                <w:szCs w:val="15"/>
                <w:lang w:eastAsia="zh-CN"/>
              </w:rPr>
              <w:t>加强国企生态环境保护</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75AEF">
            <w:pPr>
              <w:widowControl/>
              <w:jc w:val="left"/>
              <w:rPr>
                <w:rFonts w:hint="eastAsia" w:ascii="宋体" w:hAnsi="宋体" w:cs="宋体"/>
                <w:kern w:val="0"/>
                <w:sz w:val="15"/>
                <w:szCs w:val="15"/>
                <w:lang w:val="en-US" w:eastAsia="zh-CN"/>
              </w:rPr>
            </w:pPr>
            <w:r>
              <w:rPr>
                <w:rFonts w:hint="eastAsia" w:ascii="宋体" w:hAnsi="宋体" w:cs="宋体"/>
                <w:kern w:val="0"/>
                <w:sz w:val="15"/>
                <w:szCs w:val="15"/>
                <w:lang w:eastAsia="zh-CN"/>
              </w:rPr>
              <w:t>督促监管企业强化生态环境保护、污染治理的各项措施，将生态环境保护工作纳入企业负责人经营业绩考核，严格奖惩。</w:t>
            </w: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2DA6DE">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宋体" w:hAnsi="宋体" w:cs="宋体"/>
                <w:kern w:val="0"/>
                <w:sz w:val="15"/>
                <w:szCs w:val="15"/>
                <w:lang w:eastAsia="zh-CN"/>
              </w:rPr>
              <w:t>生态环境保护工作已纳入企业负责人经营业绩考核，各企业严格执行生态环境保护责任制。</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8F291E">
            <w:pPr>
              <w:widowControl/>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70F895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63153C6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97ADF29">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66746108">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3FE14EF7">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72F510F0">
            <w:pPr>
              <w:widowControl/>
              <w:spacing w:line="240" w:lineRule="exact"/>
              <w:jc w:val="left"/>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7376A0B9">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140DCAEF">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　</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7FB0008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70" w:type="dxa"/>
            <w:gridSpan w:val="2"/>
            <w:tcBorders>
              <w:top w:val="nil"/>
              <w:left w:val="nil"/>
              <w:bottom w:val="single" w:color="auto" w:sz="4" w:space="0"/>
              <w:right w:val="single" w:color="auto" w:sz="4" w:space="0"/>
            </w:tcBorders>
            <w:shd w:val="clear" w:color="auto" w:fill="auto"/>
            <w:noWrap/>
            <w:vAlign w:val="center"/>
          </w:tcPr>
          <w:p w14:paraId="038F5D5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765" w:type="dxa"/>
            <w:tcBorders>
              <w:top w:val="nil"/>
              <w:left w:val="nil"/>
              <w:bottom w:val="single" w:color="auto" w:sz="4" w:space="0"/>
              <w:right w:val="single" w:color="auto" w:sz="4" w:space="0"/>
            </w:tcBorders>
            <w:shd w:val="clear" w:color="auto" w:fill="auto"/>
            <w:noWrap/>
            <w:vAlign w:val="center"/>
          </w:tcPr>
          <w:p w14:paraId="6E1B9DE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gridSpan w:val="2"/>
            <w:tcBorders>
              <w:top w:val="nil"/>
              <w:left w:val="nil"/>
              <w:bottom w:val="single" w:color="auto" w:sz="4" w:space="0"/>
              <w:right w:val="single" w:color="auto" w:sz="4" w:space="0"/>
            </w:tcBorders>
            <w:shd w:val="clear" w:color="auto" w:fill="auto"/>
            <w:noWrap/>
            <w:vAlign w:val="center"/>
          </w:tcPr>
          <w:p w14:paraId="6EF200A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C39A505">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07A3A647">
            <w:pPr>
              <w:widowControl/>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4C56E77C">
            <w:pPr>
              <w:widowControl/>
              <w:jc w:val="left"/>
              <w:rPr>
                <w:rFonts w:ascii="Times New Roman" w:hAnsi="Times New Roman" w:eastAsia="仿宋_GB2312"/>
                <w:color w:val="000000"/>
                <w:kern w:val="0"/>
                <w:szCs w:val="21"/>
              </w:rPr>
            </w:pPr>
          </w:p>
        </w:tc>
        <w:tc>
          <w:tcPr>
            <w:tcW w:w="1110" w:type="dxa"/>
            <w:vMerge w:val="restart"/>
            <w:tcBorders>
              <w:top w:val="single" w:color="auto" w:sz="4" w:space="0"/>
              <w:left w:val="single" w:color="auto" w:sz="4" w:space="0"/>
              <w:right w:val="single" w:color="auto" w:sz="4" w:space="0"/>
            </w:tcBorders>
            <w:shd w:val="clear" w:color="auto" w:fill="auto"/>
            <w:noWrap/>
            <w:vAlign w:val="center"/>
          </w:tcPr>
          <w:p w14:paraId="0407C0B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CCF2C">
            <w:pPr>
              <w:widowControl/>
              <w:jc w:val="left"/>
              <w:rPr>
                <w:rFonts w:hint="eastAsia" w:ascii="宋体" w:hAnsi="宋体" w:cs="宋体"/>
                <w:kern w:val="0"/>
                <w:sz w:val="15"/>
                <w:szCs w:val="15"/>
                <w:lang w:val="en-US" w:eastAsia="zh-CN"/>
              </w:rPr>
            </w:pPr>
            <w:r>
              <w:rPr>
                <w:rFonts w:hint="eastAsia" w:ascii="宋体" w:hAnsi="宋体" w:cs="宋体"/>
                <w:kern w:val="0"/>
                <w:sz w:val="15"/>
                <w:szCs w:val="15"/>
                <w:lang w:eastAsia="zh-CN"/>
              </w:rPr>
              <w:t>可持续发展</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497C0">
            <w:pPr>
              <w:widowControl/>
              <w:jc w:val="left"/>
              <w:rPr>
                <w:rFonts w:hint="eastAsia" w:ascii="宋体" w:hAnsi="宋体" w:cs="宋体"/>
                <w:kern w:val="0"/>
                <w:sz w:val="15"/>
                <w:szCs w:val="15"/>
                <w:lang w:val="en-US" w:eastAsia="zh-CN"/>
              </w:rPr>
            </w:pPr>
            <w:r>
              <w:rPr>
                <w:rFonts w:hint="eastAsia" w:ascii="宋体" w:hAnsi="宋体" w:cs="宋体"/>
                <w:kern w:val="0"/>
                <w:sz w:val="15"/>
                <w:szCs w:val="15"/>
                <w:lang w:eastAsia="zh-CN"/>
              </w:rPr>
              <w:t>体现政策导向，保障国资委各项工作平稳进行、可持续发展。</w:t>
            </w: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EF0D7D">
            <w:pPr>
              <w:widowControl/>
              <w:jc w:val="left"/>
              <w:rPr>
                <w:rFonts w:hint="default" w:ascii="Times New Roman" w:hAnsi="Times New Roman" w:eastAsia="仿宋_GB2312"/>
                <w:color w:val="000000"/>
                <w:kern w:val="0"/>
                <w:szCs w:val="21"/>
                <w:lang w:val="en-US"/>
              </w:rPr>
            </w:pPr>
            <w:r>
              <w:rPr>
                <w:rFonts w:hint="eastAsia" w:ascii="宋体" w:hAnsi="宋体" w:cs="宋体"/>
                <w:kern w:val="0"/>
                <w:sz w:val="15"/>
                <w:szCs w:val="15"/>
                <w:lang w:eastAsia="zh-CN"/>
              </w:rPr>
              <w:t>　建立资金动态监测体系，加强融资事项监管，保障国资监管平衡可持续发展。</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131F6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4A4E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09C24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7223AA9">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78532688">
            <w:pPr>
              <w:jc w:val="left"/>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33999307">
            <w:pPr>
              <w:widowControl/>
              <w:jc w:val="left"/>
              <w:rPr>
                <w:rFonts w:ascii="Times New Roman" w:hAnsi="Times New Roman" w:eastAsia="仿宋_GB2312"/>
                <w:color w:val="000000"/>
                <w:kern w:val="0"/>
                <w:szCs w:val="21"/>
              </w:rPr>
            </w:pPr>
          </w:p>
        </w:tc>
        <w:tc>
          <w:tcPr>
            <w:tcW w:w="1110" w:type="dxa"/>
            <w:vMerge w:val="continue"/>
            <w:tcBorders>
              <w:left w:val="single" w:color="auto" w:sz="4" w:space="0"/>
              <w:bottom w:val="single" w:color="auto" w:sz="4" w:space="0"/>
              <w:right w:val="single" w:color="auto" w:sz="4" w:space="0"/>
            </w:tcBorders>
            <w:shd w:val="clear" w:color="auto" w:fill="auto"/>
            <w:noWrap/>
            <w:vAlign w:val="center"/>
          </w:tcPr>
          <w:p w14:paraId="764A586E">
            <w:pPr>
              <w:widowControl/>
              <w:spacing w:line="240" w:lineRule="exact"/>
              <w:jc w:val="left"/>
              <w:rPr>
                <w:rFonts w:ascii="Times New Roman" w:hAnsi="Times New Roman" w:eastAsia="仿宋_GB2312"/>
                <w:color w:val="000000"/>
                <w:kern w:val="0"/>
                <w:szCs w:val="21"/>
              </w:rPr>
            </w:pPr>
          </w:p>
        </w:tc>
        <w:tc>
          <w:tcPr>
            <w:tcW w:w="1125" w:type="dxa"/>
            <w:tcBorders>
              <w:top w:val="nil"/>
              <w:left w:val="nil"/>
              <w:bottom w:val="single" w:color="auto" w:sz="4" w:space="0"/>
              <w:right w:val="single" w:color="auto" w:sz="4" w:space="0"/>
            </w:tcBorders>
            <w:shd w:val="clear" w:color="auto" w:fill="auto"/>
            <w:noWrap/>
            <w:vAlign w:val="center"/>
          </w:tcPr>
          <w:p w14:paraId="4C570259">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w:t>
            </w:r>
          </w:p>
        </w:tc>
        <w:tc>
          <w:tcPr>
            <w:tcW w:w="1110" w:type="dxa"/>
            <w:tcBorders>
              <w:top w:val="nil"/>
              <w:left w:val="nil"/>
              <w:bottom w:val="single" w:color="auto" w:sz="4" w:space="0"/>
              <w:right w:val="single" w:color="auto" w:sz="4" w:space="0"/>
            </w:tcBorders>
            <w:shd w:val="clear" w:color="auto" w:fill="auto"/>
            <w:noWrap/>
            <w:vAlign w:val="center"/>
          </w:tcPr>
          <w:p w14:paraId="5B42C765">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　</w:t>
            </w:r>
          </w:p>
        </w:tc>
        <w:tc>
          <w:tcPr>
            <w:tcW w:w="1065" w:type="dxa"/>
            <w:gridSpan w:val="2"/>
            <w:tcBorders>
              <w:top w:val="nil"/>
              <w:left w:val="nil"/>
              <w:bottom w:val="single" w:color="auto" w:sz="4" w:space="0"/>
              <w:right w:val="single" w:color="auto" w:sz="4" w:space="0"/>
            </w:tcBorders>
            <w:shd w:val="clear" w:color="auto" w:fill="auto"/>
            <w:noWrap/>
            <w:vAlign w:val="center"/>
          </w:tcPr>
          <w:p w14:paraId="5C75D6B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70" w:type="dxa"/>
            <w:gridSpan w:val="2"/>
            <w:tcBorders>
              <w:top w:val="nil"/>
              <w:left w:val="nil"/>
              <w:bottom w:val="single" w:color="auto" w:sz="4" w:space="0"/>
              <w:right w:val="single" w:color="auto" w:sz="4" w:space="0"/>
            </w:tcBorders>
            <w:shd w:val="clear" w:color="auto" w:fill="auto"/>
            <w:noWrap/>
            <w:vAlign w:val="center"/>
          </w:tcPr>
          <w:p w14:paraId="1F21EB6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765" w:type="dxa"/>
            <w:tcBorders>
              <w:top w:val="nil"/>
              <w:left w:val="nil"/>
              <w:bottom w:val="single" w:color="auto" w:sz="4" w:space="0"/>
              <w:right w:val="single" w:color="auto" w:sz="4" w:space="0"/>
            </w:tcBorders>
            <w:shd w:val="clear" w:color="auto" w:fill="auto"/>
            <w:noWrap/>
            <w:vAlign w:val="center"/>
          </w:tcPr>
          <w:p w14:paraId="3ED428C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gridSpan w:val="2"/>
            <w:tcBorders>
              <w:top w:val="nil"/>
              <w:left w:val="nil"/>
              <w:bottom w:val="single" w:color="auto" w:sz="4" w:space="0"/>
              <w:right w:val="single" w:color="auto" w:sz="4" w:space="0"/>
            </w:tcBorders>
            <w:shd w:val="clear" w:color="auto" w:fill="auto"/>
            <w:noWrap/>
            <w:vAlign w:val="center"/>
          </w:tcPr>
          <w:p w14:paraId="633CD3B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09CF9DC">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52EF69A5">
            <w:pPr>
              <w:jc w:val="left"/>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4B32C99B">
            <w:pPr>
              <w:widowControl/>
              <w:jc w:val="center"/>
              <w:rPr>
                <w:rFonts w:ascii="Times New Roman" w:hAnsi="Times New Roman" w:eastAsia="仿宋_GB2312"/>
                <w:color w:val="000000"/>
                <w:kern w:val="0"/>
                <w:szCs w:val="21"/>
              </w:rPr>
            </w:pPr>
          </w:p>
        </w:tc>
        <w:tc>
          <w:tcPr>
            <w:tcW w:w="1110" w:type="dxa"/>
            <w:vMerge w:val="restart"/>
            <w:tcBorders>
              <w:top w:val="nil"/>
              <w:left w:val="nil"/>
              <w:right w:val="single" w:color="auto" w:sz="4" w:space="0"/>
            </w:tcBorders>
            <w:shd w:val="clear" w:color="auto" w:fill="auto"/>
            <w:noWrap/>
            <w:vAlign w:val="center"/>
          </w:tcPr>
          <w:p w14:paraId="59FEBB9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社会公众或服务对象满意度</w:t>
            </w:r>
          </w:p>
        </w:tc>
        <w:tc>
          <w:tcPr>
            <w:tcW w:w="1125" w:type="dxa"/>
            <w:tcBorders>
              <w:top w:val="nil"/>
              <w:left w:val="nil"/>
              <w:bottom w:val="single" w:color="auto" w:sz="4" w:space="0"/>
              <w:right w:val="single" w:color="auto" w:sz="4" w:space="0"/>
            </w:tcBorders>
            <w:shd w:val="clear" w:color="auto" w:fill="auto"/>
            <w:noWrap/>
            <w:vAlign w:val="center"/>
          </w:tcPr>
          <w:p w14:paraId="1ECDB9A7">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满意度指标</w:t>
            </w:r>
          </w:p>
        </w:tc>
        <w:tc>
          <w:tcPr>
            <w:tcW w:w="1110" w:type="dxa"/>
            <w:tcBorders>
              <w:top w:val="nil"/>
              <w:left w:val="nil"/>
              <w:bottom w:val="single" w:color="auto" w:sz="4" w:space="0"/>
              <w:right w:val="single" w:color="auto" w:sz="4" w:space="0"/>
            </w:tcBorders>
            <w:shd w:val="clear" w:color="auto" w:fill="auto"/>
            <w:noWrap/>
            <w:vAlign w:val="center"/>
          </w:tcPr>
          <w:p w14:paraId="2B114F8C">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　通过各个项目的实施，力争使监管企业满意度达到</w:t>
            </w:r>
            <w:r>
              <w:rPr>
                <w:rFonts w:hint="eastAsia" w:ascii="宋体" w:hAnsi="宋体" w:cs="宋体"/>
                <w:kern w:val="0"/>
                <w:sz w:val="15"/>
                <w:szCs w:val="15"/>
                <w:lang w:val="en-US" w:eastAsia="zh-CN"/>
              </w:rPr>
              <w:t>95%及以上</w:t>
            </w:r>
            <w:r>
              <w:rPr>
                <w:rFonts w:hint="eastAsia" w:ascii="宋体" w:hAnsi="宋体" w:cs="宋体"/>
                <w:kern w:val="0"/>
                <w:sz w:val="15"/>
                <w:szCs w:val="15"/>
                <w:lang w:eastAsia="zh-CN"/>
              </w:rPr>
              <w:t>。</w:t>
            </w:r>
          </w:p>
        </w:tc>
        <w:tc>
          <w:tcPr>
            <w:tcW w:w="1065" w:type="dxa"/>
            <w:gridSpan w:val="2"/>
            <w:tcBorders>
              <w:top w:val="nil"/>
              <w:left w:val="nil"/>
              <w:bottom w:val="single" w:color="auto" w:sz="4" w:space="0"/>
              <w:right w:val="single" w:color="auto" w:sz="4" w:space="0"/>
            </w:tcBorders>
            <w:shd w:val="clear" w:color="auto" w:fill="auto"/>
            <w:noWrap/>
            <w:vAlign w:val="center"/>
          </w:tcPr>
          <w:p w14:paraId="08BA2E2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宋体" w:hAnsi="宋体" w:cs="宋体"/>
                <w:kern w:val="0"/>
                <w:sz w:val="15"/>
                <w:szCs w:val="15"/>
                <w:lang w:eastAsia="zh-CN"/>
              </w:rPr>
              <w:t>监管企业满意度调查达到</w:t>
            </w:r>
            <w:r>
              <w:rPr>
                <w:rFonts w:hint="eastAsia" w:ascii="宋体" w:hAnsi="宋体" w:cs="宋体"/>
                <w:kern w:val="0"/>
                <w:sz w:val="15"/>
                <w:szCs w:val="15"/>
                <w:lang w:val="en-US" w:eastAsia="zh-CN"/>
              </w:rPr>
              <w:t>95%以上。</w:t>
            </w:r>
          </w:p>
        </w:tc>
        <w:tc>
          <w:tcPr>
            <w:tcW w:w="1170" w:type="dxa"/>
            <w:gridSpan w:val="2"/>
            <w:tcBorders>
              <w:top w:val="nil"/>
              <w:left w:val="nil"/>
              <w:bottom w:val="single" w:color="auto" w:sz="4" w:space="0"/>
              <w:right w:val="single" w:color="auto" w:sz="4" w:space="0"/>
            </w:tcBorders>
            <w:shd w:val="clear" w:color="auto" w:fill="auto"/>
            <w:noWrap/>
            <w:vAlign w:val="center"/>
          </w:tcPr>
          <w:p w14:paraId="44B8836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765" w:type="dxa"/>
            <w:tcBorders>
              <w:top w:val="nil"/>
              <w:left w:val="nil"/>
              <w:bottom w:val="single" w:color="auto" w:sz="4" w:space="0"/>
              <w:right w:val="single" w:color="auto" w:sz="4" w:space="0"/>
            </w:tcBorders>
            <w:shd w:val="clear" w:color="auto" w:fill="auto"/>
            <w:noWrap/>
            <w:vAlign w:val="center"/>
          </w:tcPr>
          <w:p w14:paraId="65181B3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gridSpan w:val="2"/>
            <w:tcBorders>
              <w:top w:val="nil"/>
              <w:left w:val="nil"/>
              <w:bottom w:val="single" w:color="auto" w:sz="4" w:space="0"/>
              <w:right w:val="single" w:color="auto" w:sz="4" w:space="0"/>
            </w:tcBorders>
            <w:shd w:val="clear" w:color="auto" w:fill="auto"/>
            <w:noWrap/>
            <w:vAlign w:val="center"/>
          </w:tcPr>
          <w:p w14:paraId="78C3EBB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8EE65EF">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17E44B48">
            <w:pPr>
              <w:widowControl/>
              <w:jc w:val="left"/>
              <w:rPr>
                <w:rFonts w:ascii="Times New Roman" w:hAnsi="Times New Roman" w:eastAsia="仿宋_GB2312"/>
                <w:color w:val="000000"/>
                <w:kern w:val="0"/>
                <w:szCs w:val="21"/>
              </w:rPr>
            </w:pPr>
          </w:p>
        </w:tc>
        <w:tc>
          <w:tcPr>
            <w:tcW w:w="1020" w:type="dxa"/>
            <w:vMerge w:val="continue"/>
            <w:tcBorders>
              <w:left w:val="nil"/>
              <w:bottom w:val="single" w:color="auto" w:sz="4" w:space="0"/>
              <w:right w:val="single" w:color="auto" w:sz="4" w:space="0"/>
            </w:tcBorders>
            <w:shd w:val="clear" w:color="auto" w:fill="auto"/>
            <w:noWrap/>
            <w:vAlign w:val="center"/>
          </w:tcPr>
          <w:p w14:paraId="36169AC5">
            <w:pPr>
              <w:widowControl/>
              <w:jc w:val="left"/>
              <w:rPr>
                <w:rFonts w:ascii="Times New Roman" w:hAnsi="Times New Roman" w:eastAsia="仿宋_GB2312"/>
                <w:color w:val="000000"/>
                <w:kern w:val="0"/>
                <w:szCs w:val="21"/>
              </w:rPr>
            </w:pPr>
          </w:p>
        </w:tc>
        <w:tc>
          <w:tcPr>
            <w:tcW w:w="1110" w:type="dxa"/>
            <w:vMerge w:val="continue"/>
            <w:tcBorders>
              <w:left w:val="nil"/>
              <w:bottom w:val="single" w:color="auto" w:sz="4" w:space="0"/>
              <w:right w:val="single" w:color="auto" w:sz="4" w:space="0"/>
            </w:tcBorders>
            <w:shd w:val="clear" w:color="auto" w:fill="auto"/>
            <w:noWrap/>
            <w:vAlign w:val="center"/>
          </w:tcPr>
          <w:p w14:paraId="546F0EB3">
            <w:pPr>
              <w:widowControl/>
              <w:jc w:val="left"/>
              <w:rPr>
                <w:rFonts w:ascii="Times New Roman" w:hAnsi="Times New Roman" w:eastAsia="仿宋_GB2312"/>
                <w:color w:val="000000"/>
                <w:kern w:val="0"/>
                <w:szCs w:val="21"/>
              </w:rPr>
            </w:pPr>
          </w:p>
        </w:tc>
        <w:tc>
          <w:tcPr>
            <w:tcW w:w="1125" w:type="dxa"/>
            <w:tcBorders>
              <w:top w:val="nil"/>
              <w:left w:val="nil"/>
              <w:bottom w:val="single" w:color="auto" w:sz="4" w:space="0"/>
              <w:right w:val="single" w:color="auto" w:sz="4" w:space="0"/>
            </w:tcBorders>
            <w:shd w:val="clear" w:color="auto" w:fill="auto"/>
            <w:noWrap/>
            <w:vAlign w:val="center"/>
          </w:tcPr>
          <w:p w14:paraId="34B4C890">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w:t>
            </w:r>
          </w:p>
        </w:tc>
        <w:tc>
          <w:tcPr>
            <w:tcW w:w="1110" w:type="dxa"/>
            <w:tcBorders>
              <w:top w:val="nil"/>
              <w:left w:val="nil"/>
              <w:bottom w:val="single" w:color="auto" w:sz="4" w:space="0"/>
              <w:right w:val="single" w:color="auto" w:sz="4" w:space="0"/>
            </w:tcBorders>
            <w:shd w:val="clear" w:color="auto" w:fill="auto"/>
            <w:noWrap/>
            <w:vAlign w:val="center"/>
          </w:tcPr>
          <w:p w14:paraId="1193ABF6">
            <w:pPr>
              <w:widowControl/>
              <w:jc w:val="left"/>
              <w:rPr>
                <w:rFonts w:hint="eastAsia" w:ascii="宋体" w:hAnsi="宋体" w:cs="宋体"/>
                <w:kern w:val="0"/>
                <w:sz w:val="15"/>
                <w:szCs w:val="15"/>
                <w:lang w:eastAsia="zh-CN"/>
              </w:rPr>
            </w:pPr>
            <w:r>
              <w:rPr>
                <w:rFonts w:hint="eastAsia" w:ascii="宋体" w:hAnsi="宋体" w:cs="宋体"/>
                <w:kern w:val="0"/>
                <w:sz w:val="15"/>
                <w:szCs w:val="15"/>
                <w:lang w:eastAsia="zh-CN"/>
              </w:rPr>
              <w:t>　</w:t>
            </w:r>
          </w:p>
        </w:tc>
        <w:tc>
          <w:tcPr>
            <w:tcW w:w="1065" w:type="dxa"/>
            <w:gridSpan w:val="2"/>
            <w:tcBorders>
              <w:top w:val="nil"/>
              <w:left w:val="nil"/>
              <w:bottom w:val="single" w:color="auto" w:sz="4" w:space="0"/>
              <w:right w:val="single" w:color="auto" w:sz="4" w:space="0"/>
            </w:tcBorders>
            <w:shd w:val="clear" w:color="auto" w:fill="auto"/>
            <w:noWrap/>
            <w:vAlign w:val="center"/>
          </w:tcPr>
          <w:p w14:paraId="0064834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70" w:type="dxa"/>
            <w:gridSpan w:val="2"/>
            <w:tcBorders>
              <w:top w:val="nil"/>
              <w:left w:val="nil"/>
              <w:bottom w:val="single" w:color="auto" w:sz="4" w:space="0"/>
              <w:right w:val="single" w:color="auto" w:sz="4" w:space="0"/>
            </w:tcBorders>
            <w:shd w:val="clear" w:color="auto" w:fill="auto"/>
            <w:noWrap/>
            <w:vAlign w:val="center"/>
          </w:tcPr>
          <w:p w14:paraId="68E0702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765" w:type="dxa"/>
            <w:tcBorders>
              <w:top w:val="nil"/>
              <w:left w:val="nil"/>
              <w:bottom w:val="single" w:color="auto" w:sz="4" w:space="0"/>
              <w:right w:val="single" w:color="auto" w:sz="4" w:space="0"/>
            </w:tcBorders>
            <w:shd w:val="clear" w:color="auto" w:fill="auto"/>
            <w:noWrap/>
            <w:vAlign w:val="center"/>
          </w:tcPr>
          <w:p w14:paraId="6FCB95B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gridSpan w:val="2"/>
            <w:tcBorders>
              <w:top w:val="nil"/>
              <w:left w:val="nil"/>
              <w:bottom w:val="single" w:color="auto" w:sz="4" w:space="0"/>
              <w:right w:val="single" w:color="auto" w:sz="4" w:space="0"/>
            </w:tcBorders>
            <w:shd w:val="clear" w:color="auto" w:fill="auto"/>
            <w:noWrap/>
            <w:vAlign w:val="center"/>
          </w:tcPr>
          <w:p w14:paraId="33794EC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1671E93">
        <w:tblPrEx>
          <w:tblCellMar>
            <w:top w:w="0" w:type="dxa"/>
            <w:left w:w="108" w:type="dxa"/>
            <w:bottom w:w="0" w:type="dxa"/>
            <w:right w:w="108" w:type="dxa"/>
          </w:tblCellMar>
        </w:tblPrEx>
        <w:trPr>
          <w:trHeight w:val="340" w:hRule="atLeast"/>
          <w:jc w:val="center"/>
        </w:trPr>
        <w:tc>
          <w:tcPr>
            <w:tcW w:w="6793"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F37909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                          总分</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DAC976">
            <w:pPr>
              <w:widowControl/>
              <w:ind w:firstLine="210" w:firstLineChars="1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49E5E">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95</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1BFCFD">
            <w:pPr>
              <w:widowControl/>
              <w:jc w:val="left"/>
              <w:rPr>
                <w:rFonts w:ascii="Times New Roman" w:hAnsi="Times New Roman" w:eastAsia="仿宋_GB2312"/>
                <w:color w:val="000000"/>
                <w:kern w:val="0"/>
                <w:szCs w:val="21"/>
              </w:rPr>
            </w:pPr>
          </w:p>
        </w:tc>
      </w:tr>
    </w:tbl>
    <w:p w14:paraId="4D57E60E">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val="en-US" w:eastAsia="zh-CN"/>
        </w:rPr>
        <w:t>;</w:t>
      </w:r>
      <w:r>
        <w:rPr>
          <w:rFonts w:hint="eastAsia" w:ascii="Times New Roman" w:hAnsi="Times New Roman" w:eastAsia="仿宋_GB2312"/>
          <w:sz w:val="24"/>
          <w:lang w:eastAsia="zh-CN"/>
        </w:rPr>
        <w:t>周小凤</w:t>
      </w:r>
      <w:r>
        <w:rPr>
          <w:rFonts w:ascii="Times New Roman" w:hAnsi="Times New Roman" w:eastAsia="仿宋_GB2312"/>
          <w:sz w:val="24"/>
        </w:rPr>
        <w:t>填报日期：</w:t>
      </w:r>
      <w:r>
        <w:rPr>
          <w:rFonts w:hint="eastAsia" w:ascii="Times New Roman" w:hAnsi="Times New Roman" w:eastAsia="仿宋_GB2312"/>
          <w:sz w:val="24"/>
          <w:lang w:val="en-US" w:eastAsia="zh-CN"/>
        </w:rPr>
        <w:t>2022.3.27</w:t>
      </w:r>
      <w:r>
        <w:rPr>
          <w:rFonts w:ascii="Times New Roman" w:hAnsi="Times New Roman" w:eastAsia="仿宋_GB2312"/>
          <w:sz w:val="24"/>
        </w:rPr>
        <w:t>联系电话：</w:t>
      </w:r>
      <w:r>
        <w:rPr>
          <w:rFonts w:hint="eastAsia" w:ascii="Times New Roman" w:hAnsi="Times New Roman" w:eastAsia="仿宋_GB2312"/>
          <w:sz w:val="24"/>
          <w:lang w:val="en-US" w:eastAsia="zh-CN"/>
        </w:rPr>
        <w:t>15973400202</w:t>
      </w:r>
      <w:r>
        <w:rPr>
          <w:rFonts w:ascii="Times New Roman" w:hAnsi="Times New Roman" w:eastAsia="仿宋_GB2312"/>
          <w:sz w:val="24"/>
        </w:rPr>
        <w:t xml:space="preserve"> 单位负责人签字：</w:t>
      </w:r>
    </w:p>
    <w:p w14:paraId="6CC7B8F0">
      <w:pPr>
        <w:rPr>
          <w:rFonts w:ascii="Times New Roman" w:hAnsi="Times New Roman" w:eastAsia="黑体"/>
          <w:sz w:val="32"/>
          <w:szCs w:val="32"/>
        </w:rPr>
      </w:pPr>
    </w:p>
    <w:p w14:paraId="1814B3D5">
      <w:pPr>
        <w:rPr>
          <w:rFonts w:ascii="Times New Roman" w:hAnsi="Times New Roman" w:eastAsia="黑体"/>
        </w:rPr>
      </w:pPr>
      <w:r>
        <w:rPr>
          <w:rFonts w:ascii="Times New Roman" w:hAnsi="Times New Roman" w:eastAsia="黑体"/>
          <w:sz w:val="32"/>
          <w:szCs w:val="32"/>
        </w:rPr>
        <w:t>附件4</w:t>
      </w:r>
    </w:p>
    <w:tbl>
      <w:tblPr>
        <w:tblStyle w:val="9"/>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7141E520">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2B4E549E">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78F0079A">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3A7F8FD7">
            <w:pPr>
              <w:widowControl/>
              <w:jc w:val="both"/>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color w:val="000000"/>
                <w:kern w:val="0"/>
                <w:sz w:val="22"/>
                <w:lang w:eastAsia="zh-CN"/>
              </w:rPr>
              <w:t>衡阳市人民政府国有资产监督管理委员会</w:t>
            </w:r>
            <w:r>
              <w:rPr>
                <w:rFonts w:ascii="Times New Roman" w:hAnsi="Times New Roman"/>
                <w:color w:val="000000"/>
                <w:kern w:val="0"/>
                <w:sz w:val="22"/>
              </w:rPr>
              <w:t xml:space="preserve"> （盖章）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2021</w:t>
            </w:r>
            <w:r>
              <w:rPr>
                <w:rFonts w:ascii="Times New Roman" w:hAnsi="Times New Roman"/>
                <w:color w:val="000000"/>
                <w:kern w:val="0"/>
                <w:sz w:val="22"/>
              </w:rPr>
              <w:t>年度）</w:t>
            </w:r>
          </w:p>
        </w:tc>
      </w:tr>
      <w:tr w14:paraId="73C4B535">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38E9945">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5F2F9C4D">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020A21AD">
            <w:pPr>
              <w:widowControl/>
              <w:jc w:val="center"/>
              <w:rPr>
                <w:rFonts w:ascii="Times New Roman" w:hAnsi="Times New Roman" w:eastAsia="仿宋_GB2312"/>
                <w:color w:val="000000"/>
                <w:kern w:val="0"/>
                <w:szCs w:val="21"/>
              </w:rPr>
            </w:pPr>
            <w:r>
              <w:rPr>
                <w:rFonts w:hint="eastAsia" w:hAnsi="宋体"/>
                <w:kern w:val="0"/>
                <w:sz w:val="20"/>
                <w:szCs w:val="20"/>
                <w:lang w:eastAsia="zh-CN"/>
              </w:rPr>
              <w:t>国有资产监管经费</w:t>
            </w:r>
            <w:r>
              <w:rPr>
                <w:rFonts w:hAnsi="宋体"/>
                <w:kern w:val="0"/>
                <w:sz w:val="20"/>
                <w:szCs w:val="20"/>
              </w:rPr>
              <w:t>　</w:t>
            </w:r>
            <w:r>
              <w:rPr>
                <w:rFonts w:ascii="Times New Roman" w:hAnsi="Times New Roman" w:eastAsia="仿宋_GB2312"/>
                <w:color w:val="000000"/>
                <w:kern w:val="0"/>
                <w:szCs w:val="21"/>
              </w:rPr>
              <w:t>　</w:t>
            </w:r>
          </w:p>
        </w:tc>
      </w:tr>
      <w:tr w14:paraId="6130F74E">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BBEE15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45002A3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057D4CB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06AD9A8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7F7781E">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538ADAEC">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7630D7D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58B4027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613809DE">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76BA09D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1E26D926">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1FFFC4D2">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045E538F">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4C7D3728">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46B000C2">
            <w:pPr>
              <w:spacing w:line="240" w:lineRule="exact"/>
              <w:jc w:val="center"/>
              <w:rPr>
                <w:rFonts w:ascii="Times New Roman" w:hAnsi="Times New Roman" w:eastAsia="仿宋_GB2312"/>
                <w:szCs w:val="21"/>
              </w:rPr>
            </w:pPr>
          </w:p>
          <w:p w14:paraId="33181AF0">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6CE85B4A">
            <w:pPr>
              <w:spacing w:line="240" w:lineRule="exact"/>
              <w:jc w:val="center"/>
              <w:rPr>
                <w:rFonts w:ascii="Times New Roman" w:hAnsi="Times New Roman" w:eastAsia="仿宋_GB2312"/>
                <w:szCs w:val="21"/>
              </w:rPr>
            </w:pPr>
          </w:p>
          <w:p w14:paraId="425A41BF">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2934FEEE">
            <w:pPr>
              <w:spacing w:line="240" w:lineRule="exact"/>
              <w:jc w:val="center"/>
              <w:rPr>
                <w:rFonts w:ascii="Times New Roman" w:hAnsi="Times New Roman" w:eastAsia="仿宋_GB2312"/>
                <w:szCs w:val="21"/>
              </w:rPr>
            </w:pPr>
          </w:p>
          <w:p w14:paraId="09FB90C6">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2EB24AA2">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7572327">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55776B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3C78DE7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95</w:t>
            </w:r>
          </w:p>
        </w:tc>
        <w:tc>
          <w:tcPr>
            <w:tcW w:w="1230" w:type="dxa"/>
            <w:tcBorders>
              <w:top w:val="nil"/>
              <w:left w:val="nil"/>
              <w:bottom w:val="single" w:color="auto" w:sz="4" w:space="0"/>
              <w:right w:val="single" w:color="auto" w:sz="4" w:space="0"/>
            </w:tcBorders>
            <w:shd w:val="clear" w:color="auto" w:fill="auto"/>
            <w:noWrap/>
            <w:vAlign w:val="center"/>
          </w:tcPr>
          <w:p w14:paraId="62CB1F9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80.24</w:t>
            </w:r>
          </w:p>
        </w:tc>
        <w:tc>
          <w:tcPr>
            <w:tcW w:w="1107" w:type="dxa"/>
            <w:tcBorders>
              <w:top w:val="nil"/>
              <w:left w:val="nil"/>
              <w:bottom w:val="single" w:color="auto" w:sz="4" w:space="0"/>
              <w:right w:val="single" w:color="auto" w:sz="4" w:space="0"/>
            </w:tcBorders>
            <w:shd w:val="clear" w:color="auto" w:fill="auto"/>
            <w:noWrap/>
            <w:vAlign w:val="center"/>
          </w:tcPr>
          <w:p w14:paraId="6AEDD50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80.24</w:t>
            </w:r>
          </w:p>
        </w:tc>
        <w:tc>
          <w:tcPr>
            <w:tcW w:w="993" w:type="dxa"/>
            <w:tcBorders>
              <w:top w:val="nil"/>
              <w:left w:val="nil"/>
              <w:bottom w:val="single" w:color="auto" w:sz="4" w:space="0"/>
              <w:right w:val="single" w:color="auto" w:sz="4" w:space="0"/>
            </w:tcBorders>
            <w:shd w:val="clear" w:color="auto" w:fill="auto"/>
            <w:noWrap/>
            <w:vAlign w:val="center"/>
          </w:tcPr>
          <w:p w14:paraId="21C391D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041DFD21">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7C4AE4B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r>
      <w:tr w14:paraId="20FE8505">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86DF17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054421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0919E0E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4282C92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80.24</w:t>
            </w:r>
          </w:p>
        </w:tc>
        <w:tc>
          <w:tcPr>
            <w:tcW w:w="1107" w:type="dxa"/>
            <w:tcBorders>
              <w:top w:val="nil"/>
              <w:left w:val="nil"/>
              <w:bottom w:val="single" w:color="auto" w:sz="4" w:space="0"/>
              <w:right w:val="single" w:color="auto" w:sz="4" w:space="0"/>
            </w:tcBorders>
            <w:shd w:val="clear" w:color="auto" w:fill="auto"/>
            <w:noWrap/>
            <w:vAlign w:val="center"/>
          </w:tcPr>
          <w:p w14:paraId="6BB5447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80.24</w:t>
            </w:r>
          </w:p>
        </w:tc>
        <w:tc>
          <w:tcPr>
            <w:tcW w:w="993" w:type="dxa"/>
            <w:tcBorders>
              <w:top w:val="nil"/>
              <w:left w:val="nil"/>
              <w:bottom w:val="single" w:color="auto" w:sz="4" w:space="0"/>
              <w:right w:val="single" w:color="auto" w:sz="4" w:space="0"/>
            </w:tcBorders>
            <w:shd w:val="clear" w:color="auto" w:fill="auto"/>
            <w:noWrap/>
            <w:vAlign w:val="center"/>
          </w:tcPr>
          <w:p w14:paraId="7942A64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EBDB24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92FF31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B494CAD">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F726B74">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D8BBCAA">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491FD79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5A8DCE8B">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385207FD">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993" w:type="dxa"/>
            <w:tcBorders>
              <w:top w:val="nil"/>
              <w:left w:val="nil"/>
              <w:bottom w:val="single" w:color="auto" w:sz="4" w:space="0"/>
              <w:right w:val="single" w:color="auto" w:sz="4" w:space="0"/>
            </w:tcBorders>
            <w:shd w:val="clear" w:color="auto" w:fill="auto"/>
            <w:noWrap/>
            <w:vAlign w:val="center"/>
          </w:tcPr>
          <w:p w14:paraId="50CD3E4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59882E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BB7937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9112B6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B16646A">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BE22625">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4D8899F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783EB92C">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69447FFE">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993" w:type="dxa"/>
            <w:tcBorders>
              <w:top w:val="nil"/>
              <w:left w:val="nil"/>
              <w:bottom w:val="single" w:color="auto" w:sz="4" w:space="0"/>
              <w:right w:val="single" w:color="auto" w:sz="4" w:space="0"/>
            </w:tcBorders>
            <w:shd w:val="clear" w:color="auto" w:fill="auto"/>
            <w:noWrap/>
            <w:vAlign w:val="center"/>
          </w:tcPr>
          <w:p w14:paraId="632CC75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E232AF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F6F036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97930A9">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0161141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15DF3F9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49221D6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29AC63A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62117D21">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5B07012C">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3F638E7C">
            <w:pPr>
              <w:widowControl/>
              <w:jc w:val="center"/>
              <w:rPr>
                <w:rFonts w:ascii="Times New Roman" w:hAnsi="Times New Roman" w:eastAsia="仿宋_GB2312"/>
                <w:color w:val="000000"/>
                <w:kern w:val="0"/>
                <w:szCs w:val="21"/>
              </w:rPr>
            </w:pPr>
            <w:r>
              <w:rPr>
                <w:rFonts w:hint="eastAsia" w:hAnsi="宋体"/>
                <w:kern w:val="0"/>
                <w:sz w:val="20"/>
                <w:szCs w:val="20"/>
                <w:lang w:eastAsia="zh-CN"/>
              </w:rPr>
              <w:t>通过项目的实施，依法合规履行出资人职权，有效落实国有资产保值增值责任，提升国资监管水平，引导企业实现效益更高、质量更好、结构更优的发展，不断做强做优做大国有资本。</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634CEB2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20"/>
                <w:szCs w:val="20"/>
                <w:lang w:eastAsia="zh-CN"/>
              </w:rPr>
              <w:t>有效落实了国有资产保值增值责任，提升了国资监管水平，引导企业实现效益更高、质量更好、结构更优的发展，不断做强做优做大国有资本。</w:t>
            </w:r>
            <w:r>
              <w:rPr>
                <w:rFonts w:ascii="Times New Roman" w:hAnsi="Times New Roman" w:eastAsia="仿宋_GB2312"/>
                <w:color w:val="000000"/>
                <w:kern w:val="0"/>
                <w:szCs w:val="21"/>
              </w:rPr>
              <w:t>　　</w:t>
            </w:r>
          </w:p>
        </w:tc>
      </w:tr>
      <w:tr w14:paraId="221E2747">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4903AA4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1D5AFDF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0A6CD78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1DDB42C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03C402F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DCA234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ACDA04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939588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595E483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D92B11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3BD129C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391CD5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2FC9B3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E2051F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7852520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52F3DB0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301019D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6B97BDD">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079C380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4B26168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180EAD4">
            <w:pPr>
              <w:widowControl/>
              <w:jc w:val="center"/>
              <w:rPr>
                <w:rFonts w:ascii="Times New Roman" w:hAnsi="Times New Roman" w:eastAsia="仿宋_GB2312"/>
                <w:color w:val="000000"/>
                <w:kern w:val="0"/>
                <w:szCs w:val="21"/>
              </w:rPr>
            </w:pPr>
          </w:p>
          <w:p w14:paraId="266E264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0A44D58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C9B6EEF">
            <w:pPr>
              <w:widowControl/>
              <w:spacing w:line="280" w:lineRule="exact"/>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监管企业</w:t>
            </w:r>
            <w:r>
              <w:rPr>
                <w:rFonts w:hint="eastAsia" w:hAnsi="宋体"/>
                <w:kern w:val="0"/>
                <w:sz w:val="15"/>
                <w:szCs w:val="15"/>
                <w:lang w:val="en-US" w:eastAsia="zh-CN"/>
              </w:rPr>
              <w:t>2020年度</w:t>
            </w:r>
            <w:r>
              <w:rPr>
                <w:rFonts w:hint="eastAsia" w:hAnsi="宋体"/>
                <w:kern w:val="0"/>
                <w:sz w:val="15"/>
                <w:szCs w:val="15"/>
                <w:lang w:eastAsia="zh-CN"/>
              </w:rPr>
              <w:t>经营业绩考核</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762B701">
            <w:pPr>
              <w:widowControl/>
              <w:spacing w:line="280" w:lineRule="exact"/>
              <w:jc w:val="center"/>
              <w:rPr>
                <w:rFonts w:hint="eastAsia" w:ascii="Calibri" w:hAnsi="宋体" w:eastAsia="宋体" w:cs="Times New Roman"/>
                <w:kern w:val="0"/>
                <w:sz w:val="15"/>
                <w:szCs w:val="15"/>
                <w:lang w:val="en-US" w:eastAsia="zh-CN" w:bidi="ar-SA"/>
              </w:rPr>
            </w:pPr>
            <w:r>
              <w:rPr>
                <w:rFonts w:hint="eastAsia" w:hAnsi="宋体"/>
                <w:kern w:val="0"/>
                <w:sz w:val="15"/>
                <w:szCs w:val="15"/>
                <w:lang w:val="en-US" w:eastAsia="zh-CN"/>
              </w:rPr>
              <w:t>完成10家监管企业2020年度经营业绩考核工作。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327A4C1">
            <w:pPr>
              <w:widowControl/>
              <w:spacing w:line="280" w:lineRule="exact"/>
              <w:jc w:val="center"/>
              <w:rPr>
                <w:rFonts w:hint="default" w:hAnsi="宋体"/>
                <w:kern w:val="0"/>
                <w:sz w:val="15"/>
                <w:szCs w:val="15"/>
                <w:lang w:val="en-US" w:eastAsia="zh-CN"/>
              </w:rPr>
            </w:pPr>
            <w:r>
              <w:rPr>
                <w:rFonts w:hint="eastAsia" w:hAnsi="宋体"/>
                <w:kern w:val="0"/>
                <w:sz w:val="15"/>
                <w:szCs w:val="15"/>
                <w:lang w:val="en-US" w:eastAsia="zh-CN"/>
              </w:rPr>
              <w:t>　完成10家</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C94625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84B59F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A8D566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DD19E2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9FA282E">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EB0F038">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2FAE694B">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72BE89F">
            <w:pPr>
              <w:widowControl/>
              <w:spacing w:line="280" w:lineRule="exact"/>
              <w:jc w:val="center"/>
              <w:rPr>
                <w:rFonts w:hint="eastAsia" w:ascii="Calibri" w:hAnsi="宋体" w:eastAsia="宋体" w:cs="Times New Roman"/>
                <w:kern w:val="0"/>
                <w:sz w:val="15"/>
                <w:szCs w:val="15"/>
                <w:lang w:val="en-US" w:eastAsia="zh-CN" w:bidi="ar-SA"/>
              </w:rPr>
            </w:pPr>
            <w:r>
              <w:rPr>
                <w:rFonts w:hint="eastAsia" w:hAnsi="宋体"/>
                <w:kern w:val="0"/>
                <w:sz w:val="15"/>
                <w:szCs w:val="15"/>
                <w:lang w:val="en-US" w:eastAsia="zh-CN"/>
              </w:rPr>
              <w:t>监管企业2021年度工资总额预算</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1844D33">
            <w:pPr>
              <w:widowControl/>
              <w:spacing w:line="280" w:lineRule="exact"/>
              <w:jc w:val="center"/>
              <w:rPr>
                <w:rFonts w:hint="eastAsia" w:ascii="Calibri" w:hAnsi="宋体" w:eastAsia="宋体" w:cs="Times New Roman"/>
                <w:kern w:val="0"/>
                <w:sz w:val="15"/>
                <w:szCs w:val="15"/>
                <w:lang w:val="en-US" w:eastAsia="zh-CN" w:bidi="ar-SA"/>
              </w:rPr>
            </w:pPr>
            <w:r>
              <w:rPr>
                <w:rFonts w:hint="eastAsia" w:hAnsi="宋体"/>
                <w:kern w:val="0"/>
                <w:sz w:val="15"/>
                <w:szCs w:val="15"/>
                <w:lang w:val="en-US" w:eastAsia="zh-CN"/>
              </w:rPr>
              <w:t>完成10家监管企业2021年度工资总额预算管理工作。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58BD06A">
            <w:pPr>
              <w:widowControl/>
              <w:spacing w:line="280" w:lineRule="exact"/>
              <w:jc w:val="center"/>
              <w:rPr>
                <w:rFonts w:hint="default" w:hAnsi="宋体"/>
                <w:kern w:val="0"/>
                <w:sz w:val="15"/>
                <w:szCs w:val="15"/>
                <w:lang w:val="en-US" w:eastAsia="zh-CN"/>
              </w:rPr>
            </w:pPr>
            <w:r>
              <w:rPr>
                <w:rFonts w:hint="eastAsia" w:hAnsi="宋体"/>
                <w:kern w:val="0"/>
                <w:sz w:val="15"/>
                <w:szCs w:val="15"/>
                <w:lang w:val="en-US" w:eastAsia="zh-CN"/>
              </w:rPr>
              <w:t>　完成10家</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67AEAA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33D8DA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3FAE3D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C10D62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0E28DFB">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9B1DBE3">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2FE2FB8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B97E137">
            <w:pPr>
              <w:widowControl/>
              <w:spacing w:line="280" w:lineRule="exact"/>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上缴国有资本收益</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D142BC6">
            <w:pPr>
              <w:widowControl/>
              <w:spacing w:line="280" w:lineRule="exact"/>
              <w:jc w:val="center"/>
              <w:rPr>
                <w:rFonts w:hint="default" w:ascii="Calibri" w:hAnsi="宋体" w:eastAsia="宋体" w:cs="Times New Roman"/>
                <w:kern w:val="0"/>
                <w:sz w:val="15"/>
                <w:szCs w:val="15"/>
                <w:lang w:val="en-US" w:eastAsia="zh-CN" w:bidi="ar-SA"/>
              </w:rPr>
            </w:pPr>
            <w:r>
              <w:rPr>
                <w:rFonts w:hint="eastAsia" w:hAnsi="宋体"/>
                <w:kern w:val="0"/>
                <w:sz w:val="15"/>
                <w:szCs w:val="15"/>
                <w:lang w:eastAsia="zh-CN"/>
              </w:rPr>
              <w:t>组织监管企业按时上缴国有资本收益，未按时上缴的企业数量不超过</w:t>
            </w:r>
            <w:r>
              <w:rPr>
                <w:rFonts w:hint="eastAsia" w:hAnsi="宋体"/>
                <w:kern w:val="0"/>
                <w:sz w:val="15"/>
                <w:szCs w:val="15"/>
                <w:lang w:val="en-US" w:eastAsia="zh-CN"/>
              </w:rPr>
              <w:t>3家。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C6AFD61">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　全部按时上缴</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134C36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1C5B96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10C2DA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769EED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C910B52">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7FA88C4">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4FF07A80">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BFD0B7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B299A1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9CECA25">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A192D9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9DE64C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86044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420D1A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BE2EEDC">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14EE7FE">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295CA18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7AF3995">
            <w:pPr>
              <w:widowControl/>
              <w:spacing w:line="280" w:lineRule="exact"/>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完成时限</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53FC73B">
            <w:pPr>
              <w:widowControl/>
              <w:spacing w:line="280" w:lineRule="exact"/>
              <w:jc w:val="center"/>
              <w:rPr>
                <w:rFonts w:hint="eastAsia" w:ascii="Calibri" w:hAnsi="宋体" w:eastAsia="宋体" w:cs="Times New Roman"/>
                <w:kern w:val="0"/>
                <w:sz w:val="15"/>
                <w:szCs w:val="15"/>
                <w:lang w:val="en-US" w:eastAsia="zh-CN" w:bidi="ar-SA"/>
              </w:rPr>
            </w:pPr>
            <w:r>
              <w:rPr>
                <w:rFonts w:hint="eastAsia" w:hAnsi="宋体"/>
                <w:kern w:val="0"/>
                <w:sz w:val="15"/>
                <w:szCs w:val="15"/>
                <w:lang w:val="en-US" w:eastAsia="zh-CN"/>
              </w:rPr>
              <w:t>2021年12月底前完成。</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12F3DC1">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　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87B196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7254E4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F8137D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18C4863">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DFF79E4">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C8D8269">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71F64F7C">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B778AD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7C3FE5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B24399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338D41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370A1F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C5E100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901F46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FD0F1C5">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4838203">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3C73BD5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EACC6B4">
            <w:pPr>
              <w:widowControl/>
              <w:spacing w:line="280" w:lineRule="exact"/>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成本控制</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96AF92A">
            <w:pPr>
              <w:widowControl/>
              <w:spacing w:line="280" w:lineRule="exact"/>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国有资产监管经费共</w:t>
            </w:r>
            <w:r>
              <w:rPr>
                <w:rFonts w:hint="eastAsia" w:hAnsi="宋体"/>
                <w:kern w:val="0"/>
                <w:sz w:val="15"/>
                <w:szCs w:val="15"/>
                <w:lang w:val="en-US" w:eastAsia="zh-CN"/>
              </w:rPr>
              <w:t>100万元，包括产权管理、考核分配、资本收益与财务管理等相关业务开支。</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EC59872">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　达标</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754D58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2227C93">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890F88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A0FF0C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CE593D0">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6BF7B1B">
            <w:pPr>
              <w:widowControl/>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02E03568">
            <w:pPr>
              <w:widowControl/>
              <w:jc w:val="left"/>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C9450F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74147C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4EF88E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28D84C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4063FC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D2E16A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7146FD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2EAC3F7">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6313F89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79B8A23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6319FA6">
            <w:pPr>
              <w:widowControl/>
              <w:jc w:val="left"/>
              <w:rPr>
                <w:rFonts w:ascii="Times New Roman" w:hAnsi="Times New Roman" w:eastAsia="仿宋_GB2312"/>
                <w:color w:val="000000"/>
                <w:kern w:val="0"/>
                <w:szCs w:val="21"/>
              </w:rPr>
            </w:pPr>
          </w:p>
          <w:p w14:paraId="5DBFEA3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1445A80E">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3C1D2E6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2329532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BF25535">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促进国企经济有序发展</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D810C6B">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通过各项任务的实施，促进国企经济有序发展。</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8016864">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　国企经济有序发展</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824B1D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31786C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5352E1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A9A58C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88A2F6E">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7FE9F59D">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3798FEBF">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C31E0C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771980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5D829EE">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55CC87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7B1EE5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797ACC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CC0E7B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183CD9A">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3947907C">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37EA92A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42D4FCB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47C0340">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引导国企注重社会效益</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64CC690">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通过对监管企业实施分类考核，鼓励企业积极承担社会责任。</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9E8AC81">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　国企积极承担社会责任</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33DC7C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FC211B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0E89D0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13395E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C07E5C2">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5467527F">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383942A9">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D329D5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C01E5E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C4011A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CF62C5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59606E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2D6F28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63D6DA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6A35050">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782F0CEB">
            <w:pPr>
              <w:jc w:val="left"/>
              <w:rPr>
                <w:rFonts w:ascii="Times New Roman" w:hAnsi="Times New Roman" w:eastAsia="仿宋_GB2312"/>
                <w:color w:val="000000"/>
                <w:kern w:val="0"/>
                <w:szCs w:val="21"/>
              </w:rPr>
            </w:pPr>
          </w:p>
        </w:tc>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D02C0B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4A676B1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8D2F4">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加强国企生态环境保护</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1BCFB">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督促监管企业强化生态环境保护、污染治理的各项措施，将生态环境保护工作纳入企业经营业绩考核，严格奖惩。</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C7ED6">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hAnsi="宋体"/>
                <w:kern w:val="0"/>
                <w:sz w:val="15"/>
                <w:szCs w:val="15"/>
                <w:lang w:val="en-US" w:eastAsia="zh-CN"/>
              </w:rPr>
              <w:t>监管企业严控生态环境保护工作</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0C5DA">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BF7582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0E9D19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22BC58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DAFED6E">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774F9C25">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4B652310">
            <w:pPr>
              <w:widowControl/>
              <w:jc w:val="left"/>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CA32295">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F18DD4B">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B90856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1D492D7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77135F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19D2EA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6CD8D3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2E9718D">
            <w:pPr>
              <w:widowControl/>
              <w:jc w:val="center"/>
              <w:rPr>
                <w:rFonts w:ascii="Times New Roman" w:hAnsi="Times New Roman" w:eastAsia="仿宋_GB2312"/>
                <w:color w:val="000000"/>
                <w:kern w:val="0"/>
                <w:szCs w:val="21"/>
              </w:rPr>
            </w:pPr>
          </w:p>
        </w:tc>
        <w:tc>
          <w:tcPr>
            <w:tcW w:w="992" w:type="dxa"/>
            <w:vMerge w:val="continue"/>
            <w:tcBorders>
              <w:left w:val="single" w:color="auto" w:sz="4" w:space="0"/>
              <w:right w:val="single" w:color="auto" w:sz="4" w:space="0"/>
            </w:tcBorders>
            <w:shd w:val="clear" w:color="auto" w:fill="auto"/>
            <w:noWrap/>
            <w:vAlign w:val="center"/>
          </w:tcPr>
          <w:p w14:paraId="465E4F33">
            <w:pPr>
              <w:widowControl/>
              <w:jc w:val="left"/>
              <w:rPr>
                <w:rFonts w:ascii="Times New Roman" w:hAnsi="Times New Roman" w:eastAsia="仿宋_GB2312"/>
                <w:color w:val="000000"/>
                <w:kern w:val="0"/>
                <w:szCs w:val="21"/>
              </w:rPr>
            </w:pPr>
          </w:p>
        </w:tc>
        <w:tc>
          <w:tcPr>
            <w:tcW w:w="1261" w:type="dxa"/>
            <w:vMerge w:val="restart"/>
            <w:tcBorders>
              <w:top w:val="single" w:color="auto" w:sz="4" w:space="0"/>
              <w:left w:val="single" w:color="auto" w:sz="4" w:space="0"/>
              <w:right w:val="single" w:color="auto" w:sz="4" w:space="0"/>
            </w:tcBorders>
            <w:shd w:val="clear" w:color="auto" w:fill="auto"/>
            <w:noWrap/>
            <w:vAlign w:val="center"/>
          </w:tcPr>
          <w:p w14:paraId="7F650F4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62591">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可持续发展</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E6213">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体现政策导向，保障国资委各项工作平稳进行、可持续发展。</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419CA">
            <w:pPr>
              <w:widowControl/>
              <w:jc w:val="left"/>
              <w:rPr>
                <w:rFonts w:ascii="Times New Roman" w:hAnsi="Times New Roman" w:eastAsia="仿宋_GB2312"/>
                <w:color w:val="000000"/>
                <w:kern w:val="0"/>
                <w:szCs w:val="21"/>
              </w:rPr>
            </w:pPr>
            <w:r>
              <w:rPr>
                <w:rFonts w:hint="eastAsia" w:hAnsi="宋体"/>
                <w:kern w:val="0"/>
                <w:sz w:val="15"/>
                <w:szCs w:val="15"/>
                <w:lang w:val="en-US" w:eastAsia="zh-CN"/>
              </w:rPr>
              <w:t>各项工作平稳进行、可持续发展。</w:t>
            </w: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2EAD4">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393C0">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5C8F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B334008">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1DC05257">
            <w:pPr>
              <w:jc w:val="left"/>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79114923">
            <w:pPr>
              <w:widowControl/>
              <w:jc w:val="left"/>
              <w:rPr>
                <w:rFonts w:ascii="Times New Roman" w:hAnsi="Times New Roman" w:eastAsia="仿宋_GB2312"/>
                <w:color w:val="000000"/>
                <w:kern w:val="0"/>
                <w:szCs w:val="21"/>
              </w:rPr>
            </w:pPr>
          </w:p>
        </w:tc>
        <w:tc>
          <w:tcPr>
            <w:tcW w:w="1261" w:type="dxa"/>
            <w:vMerge w:val="continue"/>
            <w:tcBorders>
              <w:left w:val="single" w:color="auto" w:sz="4" w:space="0"/>
              <w:bottom w:val="single" w:color="auto" w:sz="4" w:space="0"/>
              <w:right w:val="single" w:color="auto" w:sz="4" w:space="0"/>
            </w:tcBorders>
            <w:shd w:val="clear" w:color="auto" w:fill="auto"/>
            <w:noWrap/>
            <w:vAlign w:val="center"/>
          </w:tcPr>
          <w:p w14:paraId="76124590">
            <w:pPr>
              <w:widowControl/>
              <w:jc w:val="left"/>
              <w:rPr>
                <w:rFonts w:ascii="Times New Roman" w:hAnsi="Times New Roman" w:eastAsia="仿宋_GB2312"/>
                <w:color w:val="000000"/>
                <w:kern w:val="0"/>
                <w:szCs w:val="21"/>
              </w:rPr>
            </w:pPr>
          </w:p>
        </w:tc>
        <w:tc>
          <w:tcPr>
            <w:tcW w:w="1155" w:type="dxa"/>
            <w:tcBorders>
              <w:top w:val="nil"/>
              <w:left w:val="nil"/>
              <w:bottom w:val="single" w:color="auto" w:sz="4" w:space="0"/>
              <w:right w:val="single" w:color="auto" w:sz="4" w:space="0"/>
            </w:tcBorders>
            <w:shd w:val="clear" w:color="auto" w:fill="auto"/>
            <w:noWrap/>
            <w:vAlign w:val="center"/>
          </w:tcPr>
          <w:p w14:paraId="78BDB14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nil"/>
              <w:left w:val="nil"/>
              <w:bottom w:val="single" w:color="auto" w:sz="4" w:space="0"/>
              <w:right w:val="single" w:color="auto" w:sz="4" w:space="0"/>
            </w:tcBorders>
            <w:shd w:val="clear" w:color="auto" w:fill="auto"/>
            <w:noWrap/>
            <w:vAlign w:val="center"/>
          </w:tcPr>
          <w:p w14:paraId="2B42093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1FC64C3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27F5884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8A49D6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21920D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A7F0526">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0063B43D">
            <w:pPr>
              <w:jc w:val="left"/>
              <w:rPr>
                <w:rFonts w:ascii="Times New Roman" w:hAnsi="Times New Roman" w:eastAsia="仿宋_GB2312"/>
                <w:color w:val="000000"/>
                <w:kern w:val="0"/>
                <w:szCs w:val="21"/>
              </w:rPr>
            </w:pPr>
          </w:p>
        </w:tc>
        <w:tc>
          <w:tcPr>
            <w:tcW w:w="992" w:type="dxa"/>
            <w:vMerge w:val="restart"/>
            <w:tcBorders>
              <w:top w:val="nil"/>
              <w:left w:val="nil"/>
              <w:right w:val="single" w:color="auto" w:sz="4" w:space="0"/>
            </w:tcBorders>
            <w:shd w:val="clear" w:color="auto" w:fill="auto"/>
            <w:noWrap/>
            <w:vAlign w:val="center"/>
          </w:tcPr>
          <w:p w14:paraId="004597B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4C9487E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2C7B15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vMerge w:val="restart"/>
            <w:tcBorders>
              <w:top w:val="nil"/>
              <w:left w:val="nil"/>
              <w:right w:val="single" w:color="auto" w:sz="4" w:space="0"/>
            </w:tcBorders>
            <w:shd w:val="clear" w:color="auto" w:fill="auto"/>
            <w:noWrap/>
            <w:vAlign w:val="center"/>
          </w:tcPr>
          <w:p w14:paraId="71A7BCF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1FB67D0A">
            <w:pPr>
              <w:widowControl/>
              <w:spacing w:line="280" w:lineRule="exact"/>
              <w:jc w:val="center"/>
              <w:rPr>
                <w:rFonts w:hint="eastAsia" w:hAnsi="宋体"/>
                <w:kern w:val="0"/>
                <w:sz w:val="15"/>
                <w:szCs w:val="15"/>
                <w:lang w:val="en-US" w:eastAsia="zh-CN"/>
              </w:rPr>
            </w:pPr>
            <w:r>
              <w:rPr>
                <w:rFonts w:hint="eastAsia" w:hAnsi="宋体"/>
                <w:kern w:val="0"/>
                <w:sz w:val="15"/>
                <w:szCs w:val="15"/>
                <w:lang w:val="en-US" w:eastAsia="zh-CN"/>
              </w:rPr>
              <w:t>国有企业满意度</w:t>
            </w:r>
          </w:p>
        </w:tc>
        <w:tc>
          <w:tcPr>
            <w:tcW w:w="1230" w:type="dxa"/>
            <w:tcBorders>
              <w:top w:val="nil"/>
              <w:left w:val="nil"/>
              <w:bottom w:val="single" w:color="auto" w:sz="4" w:space="0"/>
              <w:right w:val="single" w:color="auto" w:sz="4" w:space="0"/>
            </w:tcBorders>
            <w:shd w:val="clear" w:color="auto" w:fill="auto"/>
            <w:noWrap/>
            <w:vAlign w:val="center"/>
          </w:tcPr>
          <w:p w14:paraId="7A64F3F5">
            <w:pPr>
              <w:widowControl/>
              <w:spacing w:line="280" w:lineRule="exact"/>
              <w:jc w:val="center"/>
              <w:rPr>
                <w:rFonts w:hint="eastAsia" w:ascii="Calibri" w:hAnsi="宋体" w:eastAsia="宋体" w:cs="Times New Roman"/>
                <w:kern w:val="0"/>
                <w:sz w:val="20"/>
                <w:szCs w:val="20"/>
                <w:lang w:val="en-US" w:eastAsia="zh-CN" w:bidi="ar-SA"/>
              </w:rPr>
            </w:pPr>
            <w:r>
              <w:rPr>
                <w:rFonts w:hint="eastAsia" w:hAnsi="宋体"/>
                <w:kern w:val="0"/>
                <w:sz w:val="15"/>
                <w:szCs w:val="15"/>
                <w:lang w:val="en-US" w:eastAsia="zh-CN"/>
              </w:rPr>
              <w:t>通过各个项目的实施，力争使监管企业对项目实施的满意度达到较好水平</w:t>
            </w:r>
            <w:r>
              <w:rPr>
                <w:rFonts w:hint="eastAsia" w:hAnsi="宋体"/>
                <w:kern w:val="0"/>
                <w:sz w:val="20"/>
                <w:szCs w:val="20"/>
                <w:lang w:eastAsia="zh-CN"/>
              </w:rPr>
              <w:t>。</w:t>
            </w:r>
          </w:p>
        </w:tc>
        <w:tc>
          <w:tcPr>
            <w:tcW w:w="1107" w:type="dxa"/>
            <w:tcBorders>
              <w:top w:val="nil"/>
              <w:left w:val="nil"/>
              <w:bottom w:val="single" w:color="auto" w:sz="4" w:space="0"/>
              <w:right w:val="single" w:color="auto" w:sz="4" w:space="0"/>
            </w:tcBorders>
            <w:shd w:val="clear" w:color="auto" w:fill="auto"/>
            <w:noWrap/>
            <w:vAlign w:val="center"/>
          </w:tcPr>
          <w:p w14:paraId="3A78C0E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满意度达到较好水平</w:t>
            </w:r>
            <w:r>
              <w:rPr>
                <w:rFonts w:hint="eastAsia" w:hAnsi="宋体"/>
                <w:kern w:val="0"/>
                <w:sz w:val="20"/>
                <w:szCs w:val="20"/>
                <w:lang w:eastAsia="zh-CN"/>
              </w:rPr>
              <w:t>。</w:t>
            </w:r>
          </w:p>
        </w:tc>
        <w:tc>
          <w:tcPr>
            <w:tcW w:w="993" w:type="dxa"/>
            <w:tcBorders>
              <w:top w:val="nil"/>
              <w:left w:val="nil"/>
              <w:bottom w:val="single" w:color="auto" w:sz="4" w:space="0"/>
              <w:right w:val="single" w:color="auto" w:sz="4" w:space="0"/>
            </w:tcBorders>
            <w:shd w:val="clear" w:color="auto" w:fill="auto"/>
            <w:noWrap/>
            <w:vAlign w:val="center"/>
          </w:tcPr>
          <w:p w14:paraId="7A615C5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011CAA4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w:t>
            </w:r>
          </w:p>
        </w:tc>
        <w:tc>
          <w:tcPr>
            <w:tcW w:w="1271" w:type="dxa"/>
            <w:tcBorders>
              <w:top w:val="nil"/>
              <w:left w:val="nil"/>
              <w:bottom w:val="single" w:color="auto" w:sz="4" w:space="0"/>
              <w:right w:val="single" w:color="auto" w:sz="4" w:space="0"/>
            </w:tcBorders>
            <w:shd w:val="clear" w:color="auto" w:fill="auto"/>
            <w:noWrap/>
            <w:vAlign w:val="center"/>
          </w:tcPr>
          <w:p w14:paraId="27EB759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1DE0962">
        <w:tblPrEx>
          <w:tblCellMar>
            <w:top w:w="0" w:type="dxa"/>
            <w:left w:w="108" w:type="dxa"/>
            <w:bottom w:w="0" w:type="dxa"/>
            <w:right w:w="108" w:type="dxa"/>
          </w:tblCellMar>
        </w:tblPrEx>
        <w:trPr>
          <w:trHeight w:val="436" w:hRule="atLeast"/>
          <w:jc w:val="center"/>
        </w:trPr>
        <w:tc>
          <w:tcPr>
            <w:tcW w:w="1135" w:type="dxa"/>
            <w:vMerge w:val="continue"/>
            <w:tcBorders>
              <w:left w:val="single" w:color="auto" w:sz="4" w:space="0"/>
              <w:bottom w:val="single" w:color="auto" w:sz="4" w:space="0"/>
              <w:right w:val="single" w:color="auto" w:sz="4" w:space="0"/>
            </w:tcBorders>
            <w:shd w:val="clear" w:color="auto" w:fill="auto"/>
            <w:noWrap/>
            <w:vAlign w:val="center"/>
          </w:tcPr>
          <w:p w14:paraId="5A4E1D21">
            <w:pPr>
              <w:widowControl/>
              <w:jc w:val="left"/>
              <w:rPr>
                <w:rFonts w:ascii="Times New Roman" w:hAnsi="Times New Roman" w:eastAsia="仿宋_GB2312"/>
                <w:color w:val="000000"/>
                <w:kern w:val="0"/>
                <w:szCs w:val="21"/>
              </w:rPr>
            </w:pPr>
          </w:p>
        </w:tc>
        <w:tc>
          <w:tcPr>
            <w:tcW w:w="992" w:type="dxa"/>
            <w:vMerge w:val="continue"/>
            <w:tcBorders>
              <w:left w:val="nil"/>
              <w:bottom w:val="single" w:color="auto" w:sz="4" w:space="0"/>
              <w:right w:val="single" w:color="auto" w:sz="4" w:space="0"/>
            </w:tcBorders>
            <w:shd w:val="clear" w:color="auto" w:fill="auto"/>
            <w:noWrap/>
            <w:vAlign w:val="center"/>
          </w:tcPr>
          <w:p w14:paraId="1BEA031F">
            <w:pPr>
              <w:widowControl/>
              <w:jc w:val="left"/>
              <w:rPr>
                <w:rFonts w:ascii="Times New Roman" w:hAnsi="Times New Roman" w:eastAsia="仿宋_GB2312"/>
                <w:color w:val="000000"/>
                <w:kern w:val="0"/>
                <w:szCs w:val="21"/>
              </w:rPr>
            </w:pPr>
          </w:p>
        </w:tc>
        <w:tc>
          <w:tcPr>
            <w:tcW w:w="1261" w:type="dxa"/>
            <w:vMerge w:val="continue"/>
            <w:tcBorders>
              <w:left w:val="nil"/>
              <w:bottom w:val="single" w:color="auto" w:sz="4" w:space="0"/>
              <w:right w:val="single" w:color="auto" w:sz="4" w:space="0"/>
            </w:tcBorders>
            <w:shd w:val="clear" w:color="auto" w:fill="auto"/>
            <w:noWrap/>
            <w:vAlign w:val="center"/>
          </w:tcPr>
          <w:p w14:paraId="6A5B7A5A">
            <w:pPr>
              <w:widowControl/>
              <w:jc w:val="left"/>
              <w:rPr>
                <w:rFonts w:ascii="Times New Roman" w:hAnsi="Times New Roman" w:eastAsia="仿宋_GB2312"/>
                <w:color w:val="000000"/>
                <w:kern w:val="0"/>
                <w:szCs w:val="21"/>
              </w:rPr>
            </w:pPr>
          </w:p>
        </w:tc>
        <w:tc>
          <w:tcPr>
            <w:tcW w:w="1155" w:type="dxa"/>
            <w:tcBorders>
              <w:top w:val="nil"/>
              <w:left w:val="nil"/>
              <w:bottom w:val="single" w:color="auto" w:sz="4" w:space="0"/>
              <w:right w:val="single" w:color="auto" w:sz="4" w:space="0"/>
            </w:tcBorders>
            <w:shd w:val="clear" w:color="auto" w:fill="auto"/>
            <w:noWrap/>
            <w:vAlign w:val="center"/>
          </w:tcPr>
          <w:p w14:paraId="63EB3B7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nil"/>
              <w:left w:val="nil"/>
              <w:bottom w:val="single" w:color="auto" w:sz="4" w:space="0"/>
              <w:right w:val="single" w:color="auto" w:sz="4" w:space="0"/>
            </w:tcBorders>
            <w:shd w:val="clear" w:color="auto" w:fill="auto"/>
            <w:noWrap/>
            <w:vAlign w:val="center"/>
          </w:tcPr>
          <w:p w14:paraId="300D1F3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7700AB8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72A1B96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5D386E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BA3B59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88048E1">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0A11C09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6C72DCD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6836BEB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98</w:t>
            </w:r>
          </w:p>
        </w:tc>
        <w:tc>
          <w:tcPr>
            <w:tcW w:w="1271" w:type="dxa"/>
            <w:tcBorders>
              <w:top w:val="nil"/>
              <w:left w:val="nil"/>
              <w:bottom w:val="single" w:color="auto" w:sz="4" w:space="0"/>
              <w:right w:val="single" w:color="auto" w:sz="4" w:space="0"/>
            </w:tcBorders>
            <w:shd w:val="clear" w:color="auto" w:fill="auto"/>
            <w:noWrap/>
            <w:vAlign w:val="center"/>
          </w:tcPr>
          <w:p w14:paraId="666CD0F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345D4F0D">
      <w:pPr>
        <w:spacing w:beforeLines="50"/>
        <w:rPr>
          <w:rFonts w:ascii="Times New Roman" w:hAnsi="Times New Roman" w:eastAsia="仿宋_GB2312"/>
          <w:sz w:val="24"/>
        </w:rPr>
      </w:pPr>
    </w:p>
    <w:p w14:paraId="7D372226">
      <w:pPr>
        <w:spacing w:beforeLines="50"/>
        <w:rPr>
          <w:rFonts w:ascii="Times New Roman" w:hAnsi="Times New Roman"/>
        </w:rPr>
      </w:pPr>
      <w:r>
        <w:rPr>
          <w:rFonts w:ascii="Times New Roman" w:hAnsi="Times New Roman" w:eastAsia="仿宋_GB2312"/>
          <w:sz w:val="24"/>
        </w:rPr>
        <w:t>填表人：</w:t>
      </w:r>
      <w:r>
        <w:rPr>
          <w:rFonts w:hint="eastAsia" w:ascii="Times New Roman" w:hAnsi="Times New Roman" w:eastAsia="仿宋_GB2312"/>
          <w:sz w:val="24"/>
          <w:lang w:eastAsia="zh-CN"/>
        </w:rPr>
        <w:t>周小凤</w:t>
      </w:r>
      <w:r>
        <w:rPr>
          <w:rFonts w:ascii="Times New Roman" w:hAnsi="Times New Roman" w:eastAsia="仿宋_GB2312"/>
          <w:sz w:val="24"/>
        </w:rPr>
        <w:t>填报日期：</w:t>
      </w:r>
      <w:r>
        <w:rPr>
          <w:rFonts w:hint="eastAsia" w:ascii="Times New Roman" w:hAnsi="Times New Roman" w:eastAsia="仿宋_GB2312"/>
          <w:sz w:val="24"/>
          <w:lang w:val="en-US" w:eastAsia="zh-CN"/>
        </w:rPr>
        <w:t>2022.3.27</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15973400202</w:t>
      </w:r>
      <w:r>
        <w:rPr>
          <w:rFonts w:ascii="Times New Roman" w:hAnsi="Times New Roman" w:eastAsia="仿宋_GB2312"/>
          <w:sz w:val="24"/>
        </w:rPr>
        <w:t>单位负责人签字：</w:t>
      </w:r>
    </w:p>
    <w:p w14:paraId="110693CE">
      <w:pPr>
        <w:rPr>
          <w:rFonts w:ascii="Times New Roman" w:hAnsi="Times New Roman" w:eastAsia="黑体"/>
          <w:sz w:val="32"/>
          <w:szCs w:val="32"/>
        </w:rPr>
      </w:pPr>
    </w:p>
    <w:p w14:paraId="1B89000C">
      <w:pPr>
        <w:rPr>
          <w:rFonts w:ascii="Times New Roman" w:hAnsi="Times New Roman" w:eastAsia="黑体"/>
          <w:sz w:val="32"/>
          <w:szCs w:val="32"/>
        </w:rPr>
      </w:pPr>
    </w:p>
    <w:p w14:paraId="3DFBE37D">
      <w:pPr>
        <w:rPr>
          <w:rFonts w:ascii="Times New Roman" w:hAnsi="Times New Roman" w:eastAsia="黑体"/>
          <w:sz w:val="32"/>
          <w:szCs w:val="32"/>
        </w:rPr>
      </w:pPr>
    </w:p>
    <w:p w14:paraId="3B5E50FD">
      <w:pPr>
        <w:rPr>
          <w:rFonts w:ascii="Times New Roman" w:hAnsi="Times New Roman" w:eastAsia="黑体"/>
          <w:sz w:val="32"/>
          <w:szCs w:val="32"/>
        </w:rPr>
      </w:pPr>
    </w:p>
    <w:p w14:paraId="35302547">
      <w:pPr>
        <w:rPr>
          <w:rFonts w:ascii="Times New Roman" w:hAnsi="Times New Roman" w:eastAsia="黑体"/>
        </w:rPr>
      </w:pPr>
      <w:r>
        <w:rPr>
          <w:rFonts w:ascii="Times New Roman" w:hAnsi="Times New Roman" w:eastAsia="黑体"/>
          <w:sz w:val="32"/>
          <w:szCs w:val="32"/>
        </w:rPr>
        <w:t>附件4</w:t>
      </w:r>
    </w:p>
    <w:tbl>
      <w:tblPr>
        <w:tblStyle w:val="9"/>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0C8748BC">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422FB685">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7D8A818D">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0326B239">
            <w:pPr>
              <w:widowControl/>
              <w:jc w:val="both"/>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color w:val="000000"/>
                <w:kern w:val="0"/>
                <w:sz w:val="22"/>
                <w:lang w:eastAsia="zh-CN"/>
              </w:rPr>
              <w:t>衡阳市人民政府国有资产监督管理委员会</w:t>
            </w:r>
            <w:r>
              <w:rPr>
                <w:rFonts w:ascii="Times New Roman" w:hAnsi="Times New Roman"/>
                <w:color w:val="000000"/>
                <w:kern w:val="0"/>
                <w:sz w:val="22"/>
              </w:rPr>
              <w:t xml:space="preserve"> （盖章）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2021</w:t>
            </w:r>
            <w:r>
              <w:rPr>
                <w:rFonts w:ascii="Times New Roman" w:hAnsi="Times New Roman"/>
                <w:color w:val="000000"/>
                <w:kern w:val="0"/>
                <w:sz w:val="22"/>
              </w:rPr>
              <w:t>年度）</w:t>
            </w:r>
          </w:p>
        </w:tc>
      </w:tr>
      <w:tr w14:paraId="67F98AC4">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3E4B69D">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4C22861F">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74743AB6">
            <w:pPr>
              <w:widowControl/>
              <w:jc w:val="center"/>
              <w:rPr>
                <w:rFonts w:ascii="Times New Roman" w:hAnsi="Times New Roman" w:eastAsia="仿宋_GB2312"/>
                <w:color w:val="000000"/>
                <w:kern w:val="0"/>
                <w:szCs w:val="21"/>
              </w:rPr>
            </w:pPr>
            <w:r>
              <w:rPr>
                <w:rFonts w:hint="eastAsia" w:hAnsi="宋体"/>
                <w:kern w:val="0"/>
                <w:sz w:val="20"/>
                <w:szCs w:val="20"/>
                <w:lang w:eastAsia="zh-CN"/>
              </w:rPr>
              <w:t>驻市国资委纪检组专项经费</w:t>
            </w:r>
            <w:r>
              <w:rPr>
                <w:rFonts w:hint="eastAsia" w:hAnsi="宋体"/>
                <w:kern w:val="0"/>
                <w:sz w:val="20"/>
                <w:szCs w:val="20"/>
              </w:rPr>
              <w:t>　</w:t>
            </w:r>
          </w:p>
        </w:tc>
      </w:tr>
      <w:tr w14:paraId="4DBA1A98">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13B79D1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4963F34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4690492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6CD47E6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DF59F52">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A92D4A0">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3D01CEB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325F0C4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60B77947">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64516A97">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19221CE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0D5BA741">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7E20FE32">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59CD768B">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2AD9E1D2">
            <w:pPr>
              <w:spacing w:line="240" w:lineRule="exact"/>
              <w:jc w:val="center"/>
              <w:rPr>
                <w:rFonts w:ascii="Times New Roman" w:hAnsi="Times New Roman" w:eastAsia="仿宋_GB2312"/>
                <w:szCs w:val="21"/>
              </w:rPr>
            </w:pPr>
          </w:p>
          <w:p w14:paraId="05585DCE">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16AAF0B2">
            <w:pPr>
              <w:spacing w:line="240" w:lineRule="exact"/>
              <w:jc w:val="center"/>
              <w:rPr>
                <w:rFonts w:ascii="Times New Roman" w:hAnsi="Times New Roman" w:eastAsia="仿宋_GB2312"/>
                <w:szCs w:val="21"/>
              </w:rPr>
            </w:pPr>
          </w:p>
          <w:p w14:paraId="1F57DC0C">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1DD81645">
            <w:pPr>
              <w:spacing w:line="240" w:lineRule="exact"/>
              <w:jc w:val="center"/>
              <w:rPr>
                <w:rFonts w:ascii="Times New Roman" w:hAnsi="Times New Roman" w:eastAsia="仿宋_GB2312"/>
                <w:szCs w:val="21"/>
              </w:rPr>
            </w:pPr>
          </w:p>
          <w:p w14:paraId="61B61A0C">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646F3393">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B17FFC7">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668B73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3180D6B7">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27.6</w:t>
            </w:r>
          </w:p>
        </w:tc>
        <w:tc>
          <w:tcPr>
            <w:tcW w:w="1230" w:type="dxa"/>
            <w:tcBorders>
              <w:top w:val="nil"/>
              <w:left w:val="nil"/>
              <w:bottom w:val="single" w:color="auto" w:sz="4" w:space="0"/>
              <w:right w:val="single" w:color="auto" w:sz="4" w:space="0"/>
            </w:tcBorders>
            <w:shd w:val="clear" w:color="auto" w:fill="auto"/>
            <w:noWrap/>
            <w:vAlign w:val="center"/>
          </w:tcPr>
          <w:p w14:paraId="4C5A794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27.6</w:t>
            </w:r>
          </w:p>
        </w:tc>
        <w:tc>
          <w:tcPr>
            <w:tcW w:w="1107" w:type="dxa"/>
            <w:tcBorders>
              <w:top w:val="nil"/>
              <w:left w:val="nil"/>
              <w:bottom w:val="single" w:color="auto" w:sz="4" w:space="0"/>
              <w:right w:val="single" w:color="auto" w:sz="4" w:space="0"/>
            </w:tcBorders>
            <w:shd w:val="clear" w:color="auto" w:fill="auto"/>
            <w:noWrap/>
            <w:vAlign w:val="center"/>
          </w:tcPr>
          <w:p w14:paraId="133A65E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27.6</w:t>
            </w:r>
          </w:p>
        </w:tc>
        <w:tc>
          <w:tcPr>
            <w:tcW w:w="993" w:type="dxa"/>
            <w:tcBorders>
              <w:top w:val="nil"/>
              <w:left w:val="nil"/>
              <w:bottom w:val="single" w:color="auto" w:sz="4" w:space="0"/>
              <w:right w:val="single" w:color="auto" w:sz="4" w:space="0"/>
            </w:tcBorders>
            <w:shd w:val="clear" w:color="auto" w:fill="auto"/>
            <w:noWrap/>
            <w:vAlign w:val="center"/>
          </w:tcPr>
          <w:p w14:paraId="7E17A65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3FD35408">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4E4A2B3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r>
      <w:tr w14:paraId="77820A35">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CE60C09">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5F8975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6B6E828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27.6</w:t>
            </w:r>
          </w:p>
        </w:tc>
        <w:tc>
          <w:tcPr>
            <w:tcW w:w="1230" w:type="dxa"/>
            <w:tcBorders>
              <w:top w:val="nil"/>
              <w:left w:val="nil"/>
              <w:bottom w:val="single" w:color="auto" w:sz="4" w:space="0"/>
              <w:right w:val="single" w:color="auto" w:sz="4" w:space="0"/>
            </w:tcBorders>
            <w:shd w:val="clear" w:color="auto" w:fill="auto"/>
            <w:noWrap/>
            <w:vAlign w:val="center"/>
          </w:tcPr>
          <w:p w14:paraId="6FC5FC0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27.6</w:t>
            </w:r>
          </w:p>
        </w:tc>
        <w:tc>
          <w:tcPr>
            <w:tcW w:w="1107" w:type="dxa"/>
            <w:tcBorders>
              <w:top w:val="nil"/>
              <w:left w:val="nil"/>
              <w:bottom w:val="single" w:color="auto" w:sz="4" w:space="0"/>
              <w:right w:val="single" w:color="auto" w:sz="4" w:space="0"/>
            </w:tcBorders>
            <w:shd w:val="clear" w:color="auto" w:fill="auto"/>
            <w:noWrap/>
            <w:vAlign w:val="center"/>
          </w:tcPr>
          <w:p w14:paraId="61C2D34A">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27.6</w:t>
            </w:r>
          </w:p>
        </w:tc>
        <w:tc>
          <w:tcPr>
            <w:tcW w:w="993" w:type="dxa"/>
            <w:tcBorders>
              <w:top w:val="nil"/>
              <w:left w:val="nil"/>
              <w:bottom w:val="single" w:color="auto" w:sz="4" w:space="0"/>
              <w:right w:val="single" w:color="auto" w:sz="4" w:space="0"/>
            </w:tcBorders>
            <w:shd w:val="clear" w:color="auto" w:fill="auto"/>
            <w:noWrap/>
            <w:vAlign w:val="center"/>
          </w:tcPr>
          <w:p w14:paraId="59F8CF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CA5BDC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5E179C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1722232">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ED20322">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8805291">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760954B6">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230" w:type="dxa"/>
            <w:tcBorders>
              <w:top w:val="nil"/>
              <w:left w:val="nil"/>
              <w:bottom w:val="single" w:color="auto" w:sz="4" w:space="0"/>
              <w:right w:val="single" w:color="auto" w:sz="4" w:space="0"/>
            </w:tcBorders>
            <w:shd w:val="clear" w:color="auto" w:fill="auto"/>
            <w:noWrap/>
            <w:vAlign w:val="center"/>
          </w:tcPr>
          <w:p w14:paraId="7729958F">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0ACA41F6">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993" w:type="dxa"/>
            <w:tcBorders>
              <w:top w:val="nil"/>
              <w:left w:val="nil"/>
              <w:bottom w:val="single" w:color="auto" w:sz="4" w:space="0"/>
              <w:right w:val="single" w:color="auto" w:sz="4" w:space="0"/>
            </w:tcBorders>
            <w:shd w:val="clear" w:color="auto" w:fill="auto"/>
            <w:noWrap/>
            <w:vAlign w:val="center"/>
          </w:tcPr>
          <w:p w14:paraId="17FFE74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3BCA7A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15D45C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F9F266E">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B74779A">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0F9A103">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57125A67">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230" w:type="dxa"/>
            <w:tcBorders>
              <w:top w:val="nil"/>
              <w:left w:val="nil"/>
              <w:bottom w:val="single" w:color="auto" w:sz="4" w:space="0"/>
              <w:right w:val="single" w:color="auto" w:sz="4" w:space="0"/>
            </w:tcBorders>
            <w:shd w:val="clear" w:color="auto" w:fill="auto"/>
            <w:noWrap/>
            <w:vAlign w:val="center"/>
          </w:tcPr>
          <w:p w14:paraId="7BC7F089">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02032BF0">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993" w:type="dxa"/>
            <w:tcBorders>
              <w:top w:val="nil"/>
              <w:left w:val="nil"/>
              <w:bottom w:val="single" w:color="auto" w:sz="4" w:space="0"/>
              <w:right w:val="single" w:color="auto" w:sz="4" w:space="0"/>
            </w:tcBorders>
            <w:shd w:val="clear" w:color="auto" w:fill="auto"/>
            <w:noWrap/>
            <w:vAlign w:val="center"/>
          </w:tcPr>
          <w:p w14:paraId="53770F7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88D10C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D77CF5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988558D">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1D04BD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0BB2EF4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584C752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797B218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3CEFE075">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38223408">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4EEDDADF">
            <w:pPr>
              <w:widowControl/>
              <w:jc w:val="center"/>
              <w:rPr>
                <w:rFonts w:ascii="Times New Roman" w:hAnsi="Times New Roman" w:eastAsia="仿宋_GB2312"/>
                <w:color w:val="000000"/>
                <w:kern w:val="0"/>
                <w:szCs w:val="21"/>
              </w:rPr>
            </w:pPr>
            <w:r>
              <w:rPr>
                <w:rFonts w:hint="eastAsia" w:hAnsi="宋体"/>
                <w:kern w:val="0"/>
                <w:sz w:val="20"/>
                <w:szCs w:val="20"/>
                <w:lang w:eastAsia="zh-CN"/>
              </w:rPr>
              <w:t>强化监督主责、化解信访积案、督促巡察整改，努力推动全面从严治党向纵深发展。</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4E7A3C9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20"/>
                <w:szCs w:val="20"/>
                <w:lang w:eastAsia="zh-CN"/>
              </w:rPr>
              <w:t>强化监督主责、化解信访积案、督促巡察整改，努力推动全面从严治党向纵深发展。</w:t>
            </w:r>
          </w:p>
        </w:tc>
      </w:tr>
      <w:tr w14:paraId="12565D23">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104E963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1C1FCF1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32C3BC7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6287C40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66FC824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2AD40E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B9D647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772401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333B190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0BFD65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1E617D6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E845A3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592295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088457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7301D1F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6241166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189CAA1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03CC7D1">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070DEE4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7D2BE61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57AF2A6">
            <w:pPr>
              <w:widowControl/>
              <w:jc w:val="center"/>
              <w:rPr>
                <w:rFonts w:ascii="Times New Roman" w:hAnsi="Times New Roman" w:eastAsia="仿宋_GB2312"/>
                <w:color w:val="000000"/>
                <w:kern w:val="0"/>
                <w:szCs w:val="21"/>
              </w:rPr>
            </w:pPr>
          </w:p>
          <w:p w14:paraId="53523AC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088EB53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FB05265">
            <w:pPr>
              <w:widowControl/>
              <w:jc w:val="center"/>
              <w:rPr>
                <w:rFonts w:hint="default" w:hAnsi="宋体"/>
                <w:kern w:val="0"/>
                <w:sz w:val="15"/>
                <w:szCs w:val="15"/>
                <w:lang w:val="en-US" w:eastAsia="zh-CN"/>
              </w:rPr>
            </w:pPr>
            <w:r>
              <w:rPr>
                <w:rFonts w:hint="eastAsia" w:hAnsi="宋体"/>
                <w:kern w:val="0"/>
                <w:sz w:val="15"/>
                <w:szCs w:val="15"/>
                <w:lang w:val="en-US" w:eastAsia="zh-CN"/>
              </w:rPr>
              <w:t>开展日常监督检查</w:t>
            </w:r>
          </w:p>
          <w:p w14:paraId="6307A685">
            <w:pPr>
              <w:widowControl/>
              <w:jc w:val="left"/>
              <w:rPr>
                <w:rFonts w:ascii="Times New Roman" w:hAnsi="Times New Roman" w:eastAsia="仿宋_GB2312"/>
                <w:color w:val="000000"/>
                <w:kern w:val="0"/>
                <w:sz w:val="15"/>
                <w:szCs w:val="15"/>
              </w:rPr>
            </w:pPr>
            <w:r>
              <w:rPr>
                <w:rFonts w:hint="eastAsia" w:hAnsi="宋体"/>
                <w:kern w:val="0"/>
                <w:sz w:val="15"/>
                <w:szCs w:val="15"/>
                <w:lang w:eastAsia="zh-CN"/>
              </w:rPr>
              <w:t>指标2：处置</w:t>
            </w:r>
            <w:r>
              <w:rPr>
                <w:rFonts w:hint="eastAsia" w:hAnsi="宋体"/>
                <w:kern w:val="0"/>
                <w:sz w:val="15"/>
                <w:szCs w:val="15"/>
                <w:lang w:val="en-US" w:eastAsia="zh-CN"/>
              </w:rPr>
              <w:t>信访件和</w:t>
            </w:r>
            <w:r>
              <w:rPr>
                <w:rFonts w:hint="eastAsia" w:hAnsi="宋体"/>
                <w:kern w:val="0"/>
                <w:sz w:val="15"/>
                <w:szCs w:val="15"/>
                <w:lang w:eastAsia="zh-CN"/>
              </w:rPr>
              <w:t>问题线索数</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0480C76">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　</w:t>
            </w:r>
            <w:r>
              <w:rPr>
                <w:rFonts w:hint="eastAsia" w:hAnsi="宋体"/>
                <w:kern w:val="0"/>
                <w:sz w:val="15"/>
                <w:szCs w:val="15"/>
                <w:lang w:val="en-US" w:eastAsia="zh-CN"/>
              </w:rPr>
              <w:t>较上年度开展监督检查增加5%；受理信访件和问题线索数下降5%</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292CDA9">
            <w:pPr>
              <w:widowControl/>
              <w:jc w:val="left"/>
              <w:rPr>
                <w:rFonts w:hint="default" w:ascii="Times New Roman" w:hAnsi="Times New Roman" w:eastAsia="仿宋_GB2312"/>
                <w:color w:val="000000"/>
                <w:kern w:val="0"/>
                <w:szCs w:val="21"/>
                <w:lang w:val="en-US"/>
              </w:rPr>
            </w:pPr>
            <w:r>
              <w:rPr>
                <w:rFonts w:ascii="Times New Roman" w:hAnsi="Times New Roman" w:eastAsia="仿宋_GB2312"/>
                <w:color w:val="000000"/>
                <w:kern w:val="0"/>
                <w:szCs w:val="21"/>
              </w:rPr>
              <w:t>　</w:t>
            </w:r>
            <w:r>
              <w:rPr>
                <w:rFonts w:hint="eastAsia" w:hAnsi="宋体"/>
                <w:kern w:val="0"/>
                <w:sz w:val="15"/>
                <w:szCs w:val="15"/>
                <w:lang w:val="en-US" w:eastAsia="zh-CN"/>
              </w:rPr>
              <w:t>较上年度开展监督检查增加5%；受理信访件和问题线索数下降10%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6FFBE0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20E6F1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198358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978DBC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64B07C3">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FDCC6F8">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277E331A">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429915F">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EFE1A38">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3C6A55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6C3371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C0E480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F477B8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2FDFB5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85C7D40">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14FC565">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2216BB7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97839BE">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依规依纪依法</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CDE05A6">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val="en-US" w:eastAsia="zh-CN"/>
              </w:rPr>
              <w:t>较上年度优化5%</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5E1F27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较上年度优化5%</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A8B6AF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D508C6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1261EE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D24296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B7253D5">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66E2F1D">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22EA81E7">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0E2FBD7">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488ADB3">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536CDF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08B4BD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48DD35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7B6F3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4ACF2E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67CE102">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794E95F">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3073967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2B8FF89">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按各项任务规定时效完成</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1FDBF87">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val="en-US" w:eastAsia="zh-CN"/>
              </w:rPr>
              <w:t>2021年12月底完成</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A1230EA">
            <w:pPr>
              <w:widowControl/>
              <w:jc w:val="left"/>
              <w:rPr>
                <w:rFonts w:hint="eastAsia" w:hAnsi="宋体"/>
                <w:kern w:val="0"/>
                <w:sz w:val="15"/>
                <w:szCs w:val="15"/>
                <w:lang w:val="en-US" w:eastAsia="zh-CN"/>
              </w:rPr>
            </w:pPr>
            <w:r>
              <w:rPr>
                <w:rFonts w:hint="eastAsia" w:hAnsi="宋体"/>
                <w:kern w:val="0"/>
                <w:sz w:val="15"/>
                <w:szCs w:val="15"/>
                <w:lang w:val="en-US" w:eastAsia="zh-CN"/>
              </w:rPr>
              <w:t>　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C5F32C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3F3981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75FC0F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7AF8B7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1CCC463">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E4B47FE">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27729B9F">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B8F386E">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3ABDAAA">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FFAF312">
            <w:pPr>
              <w:widowControl/>
              <w:jc w:val="left"/>
              <w:rPr>
                <w:rFonts w:hint="eastAsia" w:hAnsi="宋体"/>
                <w:kern w:val="0"/>
                <w:sz w:val="15"/>
                <w:szCs w:val="15"/>
                <w:lang w:val="en-US" w:eastAsia="zh-CN"/>
              </w:rPr>
            </w:pPr>
            <w:r>
              <w:rPr>
                <w:rFonts w:hint="eastAsia" w:hAnsi="宋体"/>
                <w:kern w:val="0"/>
                <w:sz w:val="15"/>
                <w:szCs w:val="15"/>
                <w:lang w:val="en-US" w:eastAsia="zh-CN"/>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857075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0C5B8C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116CCF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4E03D5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D6E28AD">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42D2832">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69381C1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1348B52">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工作开展成本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9885F25">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驻市国资委纪检组专项经费为</w:t>
            </w:r>
            <w:r>
              <w:rPr>
                <w:rFonts w:hint="eastAsia" w:hAnsi="宋体"/>
                <w:kern w:val="0"/>
                <w:sz w:val="15"/>
                <w:szCs w:val="15"/>
                <w:lang w:val="en-US" w:eastAsia="zh-CN"/>
              </w:rPr>
              <w:t>27.6万元，包括纪检组日常办公经费、差旅费、办案费用等。</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964D779">
            <w:pPr>
              <w:widowControl/>
              <w:jc w:val="left"/>
              <w:rPr>
                <w:rFonts w:hint="eastAsia" w:hAnsi="宋体"/>
                <w:kern w:val="0"/>
                <w:sz w:val="15"/>
                <w:szCs w:val="15"/>
                <w:lang w:val="en-US" w:eastAsia="zh-CN"/>
              </w:rPr>
            </w:pPr>
            <w:r>
              <w:rPr>
                <w:rFonts w:hint="eastAsia" w:hAnsi="宋体"/>
                <w:kern w:val="0"/>
                <w:sz w:val="15"/>
                <w:szCs w:val="15"/>
                <w:lang w:val="en-US" w:eastAsia="zh-CN"/>
              </w:rPr>
              <w:t>　成本控制到位</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AB888D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FA7BD3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162AD2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127C07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CC18601">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1A85D87">
            <w:pPr>
              <w:widowControl/>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79634846">
            <w:pPr>
              <w:widowControl/>
              <w:jc w:val="left"/>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CB781E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EAE754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F43027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2AD22D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7F6E70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0626C1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91793E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BE8194D">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3292FD2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1A7ED3C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A39540E">
            <w:pPr>
              <w:widowControl/>
              <w:jc w:val="left"/>
              <w:rPr>
                <w:rFonts w:ascii="Times New Roman" w:hAnsi="Times New Roman" w:eastAsia="仿宋_GB2312"/>
                <w:color w:val="000000"/>
                <w:kern w:val="0"/>
                <w:szCs w:val="21"/>
              </w:rPr>
            </w:pPr>
          </w:p>
          <w:p w14:paraId="4F9BD34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5A5A7290">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55ABF51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05518CE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A925FFD">
            <w:pPr>
              <w:widowControl/>
              <w:jc w:val="center"/>
              <w:rPr>
                <w:rFonts w:hint="eastAsia" w:hAnsi="宋体"/>
                <w:kern w:val="0"/>
                <w:sz w:val="15"/>
                <w:szCs w:val="15"/>
                <w:lang w:val="en-US" w:eastAsia="zh-CN"/>
              </w:rPr>
            </w:pPr>
            <w:r>
              <w:rPr>
                <w:rFonts w:hint="eastAsia" w:hAnsi="宋体"/>
                <w:kern w:val="0"/>
                <w:sz w:val="15"/>
                <w:szCs w:val="15"/>
                <w:lang w:val="en-US" w:eastAsia="zh-CN"/>
              </w:rPr>
              <w:t>无</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7561BD9">
            <w:pPr>
              <w:widowControl/>
              <w:jc w:val="center"/>
              <w:rPr>
                <w:rFonts w:hint="eastAsia" w:hAnsi="宋体"/>
                <w:kern w:val="0"/>
                <w:sz w:val="15"/>
                <w:szCs w:val="15"/>
                <w:lang w:val="en-US" w:eastAsia="zh-CN"/>
              </w:rPr>
            </w:pPr>
            <w:r>
              <w:rPr>
                <w:rFonts w:hint="eastAsia" w:hAnsi="宋体"/>
                <w:kern w:val="0"/>
                <w:sz w:val="15"/>
                <w:szCs w:val="15"/>
                <w:lang w:val="en-US" w:eastAsia="zh-CN"/>
              </w:rPr>
              <w:t>　无</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251EB8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5209EC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A7737E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D1CB60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C9820D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7E47BEA">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0B1F8F29">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51A2EF88">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029810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F26219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AD46FE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1218C4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284A26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DC51F9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CF7446D">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490E768">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70696CFF">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61A658E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6F5BEF4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E316BC8">
            <w:pPr>
              <w:widowControl/>
              <w:jc w:val="center"/>
              <w:rPr>
                <w:rFonts w:hint="eastAsia" w:hAnsi="宋体"/>
                <w:kern w:val="0"/>
                <w:sz w:val="15"/>
                <w:szCs w:val="15"/>
                <w:lang w:val="en-US" w:eastAsia="zh-CN"/>
              </w:rPr>
            </w:pPr>
            <w:r>
              <w:rPr>
                <w:rFonts w:hint="eastAsia" w:hAnsi="宋体"/>
                <w:kern w:val="0"/>
                <w:sz w:val="15"/>
                <w:szCs w:val="15"/>
                <w:lang w:val="en-US" w:eastAsia="zh-CN"/>
              </w:rPr>
              <w:t>政治生态风清气正</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716B046">
            <w:pPr>
              <w:widowControl/>
              <w:jc w:val="center"/>
              <w:rPr>
                <w:rFonts w:hint="eastAsia" w:hAnsi="宋体"/>
                <w:kern w:val="0"/>
                <w:sz w:val="15"/>
                <w:szCs w:val="15"/>
                <w:lang w:val="en-US" w:eastAsia="zh-CN"/>
              </w:rPr>
            </w:pPr>
            <w:r>
              <w:rPr>
                <w:rFonts w:hint="eastAsia" w:hAnsi="宋体"/>
                <w:kern w:val="0"/>
                <w:sz w:val="15"/>
                <w:szCs w:val="15"/>
                <w:lang w:val="en-US" w:eastAsia="zh-CN"/>
              </w:rPr>
              <w:t>受理信访件数量下降5%</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20B9E83">
            <w:pPr>
              <w:widowControl/>
              <w:jc w:val="left"/>
              <w:rPr>
                <w:rFonts w:hint="default" w:ascii="Times New Roman" w:hAnsi="Times New Roman" w:eastAsia="仿宋_GB2312"/>
                <w:color w:val="000000"/>
                <w:kern w:val="0"/>
                <w:szCs w:val="21"/>
                <w:lang w:val="en-US"/>
              </w:rPr>
            </w:pPr>
            <w:r>
              <w:rPr>
                <w:rFonts w:ascii="Times New Roman" w:hAnsi="Times New Roman" w:eastAsia="仿宋_GB2312"/>
                <w:color w:val="000000"/>
                <w:kern w:val="0"/>
                <w:szCs w:val="21"/>
              </w:rPr>
              <w:t>　</w:t>
            </w:r>
            <w:r>
              <w:rPr>
                <w:rFonts w:hint="eastAsia" w:hAnsi="宋体"/>
                <w:kern w:val="0"/>
                <w:sz w:val="15"/>
                <w:szCs w:val="15"/>
                <w:lang w:val="en-US" w:eastAsia="zh-CN"/>
              </w:rPr>
              <w:t>受理信访件数量下降10%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4F6992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62C5E4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48AF55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CE1D78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5AD9E44">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50435817">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492D4B64">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23D5717">
            <w:pPr>
              <w:widowControl/>
              <w:jc w:val="center"/>
              <w:rPr>
                <w:rFonts w:hint="eastAsia" w:hAnsi="宋体"/>
                <w:kern w:val="0"/>
                <w:sz w:val="15"/>
                <w:szCs w:val="15"/>
                <w:lang w:val="en-US" w:eastAsia="zh-CN"/>
              </w:rPr>
            </w:pPr>
            <w:r>
              <w:rPr>
                <w:rFonts w:hint="eastAsia" w:hAnsi="宋体"/>
                <w:kern w:val="0"/>
                <w:sz w:val="15"/>
                <w:szCs w:val="15"/>
                <w:lang w:val="en-US" w:eastAsia="zh-CN"/>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86C7A29">
            <w:pPr>
              <w:widowControl/>
              <w:jc w:val="center"/>
              <w:rPr>
                <w:rFonts w:hint="eastAsia" w:hAnsi="宋体"/>
                <w:kern w:val="0"/>
                <w:sz w:val="15"/>
                <w:szCs w:val="15"/>
                <w:lang w:val="en-US" w:eastAsia="zh-CN"/>
              </w:rPr>
            </w:pPr>
            <w:r>
              <w:rPr>
                <w:rFonts w:hint="eastAsia" w:hAnsi="宋体"/>
                <w:kern w:val="0"/>
                <w:sz w:val="15"/>
                <w:szCs w:val="15"/>
                <w:lang w:val="en-US" w:eastAsia="zh-CN"/>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FF79CA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0894A3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FBF60B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D7EA0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893D6F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F8790B7">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2155DFC8">
            <w:pPr>
              <w:jc w:val="left"/>
              <w:rPr>
                <w:rFonts w:ascii="Times New Roman" w:hAnsi="Times New Roman" w:eastAsia="仿宋_GB2312"/>
                <w:color w:val="000000"/>
                <w:kern w:val="0"/>
                <w:szCs w:val="21"/>
              </w:rPr>
            </w:pPr>
          </w:p>
        </w:tc>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33E2A3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7A59276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12F00">
            <w:pPr>
              <w:widowControl/>
              <w:jc w:val="center"/>
              <w:rPr>
                <w:rFonts w:hint="eastAsia" w:hAnsi="宋体"/>
                <w:kern w:val="0"/>
                <w:sz w:val="15"/>
                <w:szCs w:val="15"/>
                <w:lang w:val="en-US" w:eastAsia="zh-CN"/>
              </w:rPr>
            </w:pPr>
            <w:r>
              <w:rPr>
                <w:rFonts w:hint="eastAsia" w:hAnsi="宋体"/>
                <w:kern w:val="0"/>
                <w:sz w:val="15"/>
                <w:szCs w:val="15"/>
                <w:lang w:val="en-US" w:eastAsia="zh-CN"/>
              </w:rPr>
              <w:t>无</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627E1">
            <w:pPr>
              <w:widowControl/>
              <w:jc w:val="center"/>
              <w:rPr>
                <w:rFonts w:hint="eastAsia" w:hAnsi="宋体"/>
                <w:kern w:val="0"/>
                <w:sz w:val="15"/>
                <w:szCs w:val="15"/>
                <w:lang w:val="en-US" w:eastAsia="zh-CN"/>
              </w:rPr>
            </w:pPr>
            <w:r>
              <w:rPr>
                <w:rFonts w:hint="eastAsia" w:hAnsi="宋体"/>
                <w:kern w:val="0"/>
                <w:sz w:val="15"/>
                <w:szCs w:val="15"/>
                <w:lang w:val="en-US" w:eastAsia="zh-CN"/>
              </w:rPr>
              <w:t>　无</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3E7F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42F9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AD4955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C7E53D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22B953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583CA59">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19AFC656">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3D08B553">
            <w:pPr>
              <w:widowControl/>
              <w:jc w:val="left"/>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3CC061A">
            <w:pPr>
              <w:widowControl/>
              <w:jc w:val="center"/>
              <w:rPr>
                <w:rFonts w:hint="eastAsia" w:hAnsi="宋体"/>
                <w:kern w:val="0"/>
                <w:sz w:val="15"/>
                <w:szCs w:val="15"/>
                <w:lang w:val="en-US" w:eastAsia="zh-CN"/>
              </w:rPr>
            </w:pPr>
            <w:r>
              <w:rPr>
                <w:rFonts w:hint="eastAsia" w:hAnsi="宋体"/>
                <w:kern w:val="0"/>
                <w:sz w:val="15"/>
                <w:szCs w:val="15"/>
                <w:lang w:val="en-US" w:eastAsia="zh-CN"/>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7F2BB1F">
            <w:pPr>
              <w:widowControl/>
              <w:jc w:val="center"/>
              <w:rPr>
                <w:rFonts w:hint="eastAsia" w:hAnsi="宋体"/>
                <w:kern w:val="0"/>
                <w:sz w:val="15"/>
                <w:szCs w:val="15"/>
                <w:lang w:val="en-US" w:eastAsia="zh-CN"/>
              </w:rPr>
            </w:pPr>
            <w:r>
              <w:rPr>
                <w:rFonts w:hint="eastAsia" w:hAnsi="宋体"/>
                <w:kern w:val="0"/>
                <w:sz w:val="15"/>
                <w:szCs w:val="15"/>
                <w:lang w:val="en-US" w:eastAsia="zh-CN"/>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5E7970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770E7B2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0519B2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D5C73C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87AFFA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A1732A8">
            <w:pPr>
              <w:widowControl/>
              <w:jc w:val="center"/>
              <w:rPr>
                <w:rFonts w:ascii="Times New Roman" w:hAnsi="Times New Roman" w:eastAsia="仿宋_GB2312"/>
                <w:color w:val="000000"/>
                <w:kern w:val="0"/>
                <w:szCs w:val="21"/>
              </w:rPr>
            </w:pPr>
          </w:p>
        </w:tc>
        <w:tc>
          <w:tcPr>
            <w:tcW w:w="992" w:type="dxa"/>
            <w:vMerge w:val="continue"/>
            <w:tcBorders>
              <w:left w:val="single" w:color="auto" w:sz="4" w:space="0"/>
              <w:right w:val="single" w:color="auto" w:sz="4" w:space="0"/>
            </w:tcBorders>
            <w:shd w:val="clear" w:color="auto" w:fill="auto"/>
            <w:noWrap/>
            <w:vAlign w:val="center"/>
          </w:tcPr>
          <w:p w14:paraId="0F0FE304">
            <w:pPr>
              <w:widowControl/>
              <w:jc w:val="left"/>
              <w:rPr>
                <w:rFonts w:ascii="Times New Roman" w:hAnsi="Times New Roman" w:eastAsia="仿宋_GB2312"/>
                <w:color w:val="000000"/>
                <w:kern w:val="0"/>
                <w:szCs w:val="21"/>
              </w:rPr>
            </w:pPr>
          </w:p>
        </w:tc>
        <w:tc>
          <w:tcPr>
            <w:tcW w:w="1261" w:type="dxa"/>
            <w:vMerge w:val="restart"/>
            <w:tcBorders>
              <w:top w:val="single" w:color="auto" w:sz="4" w:space="0"/>
              <w:left w:val="single" w:color="auto" w:sz="4" w:space="0"/>
              <w:right w:val="single" w:color="auto" w:sz="4" w:space="0"/>
            </w:tcBorders>
            <w:shd w:val="clear" w:color="auto" w:fill="auto"/>
            <w:noWrap/>
            <w:vAlign w:val="center"/>
          </w:tcPr>
          <w:p w14:paraId="1F08EAA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586C8">
            <w:pPr>
              <w:widowControl/>
              <w:jc w:val="center"/>
              <w:rPr>
                <w:rFonts w:hint="eastAsia" w:hAnsi="宋体"/>
                <w:kern w:val="0"/>
                <w:sz w:val="15"/>
                <w:szCs w:val="15"/>
                <w:lang w:val="en-US" w:eastAsia="zh-CN"/>
              </w:rPr>
            </w:pPr>
            <w:r>
              <w:rPr>
                <w:rFonts w:hint="eastAsia" w:hAnsi="宋体"/>
                <w:kern w:val="0"/>
                <w:sz w:val="15"/>
                <w:szCs w:val="15"/>
                <w:lang w:val="en-US" w:eastAsia="zh-CN"/>
              </w:rPr>
              <w:t>一体推进综合监督单位干部职工不敢腐、不能腐、不想腐</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7F41A">
            <w:pPr>
              <w:widowControl/>
              <w:jc w:val="center"/>
              <w:rPr>
                <w:rFonts w:hint="eastAsia" w:hAnsi="宋体"/>
                <w:kern w:val="0"/>
                <w:sz w:val="15"/>
                <w:szCs w:val="15"/>
                <w:lang w:val="en-US" w:eastAsia="zh-CN"/>
              </w:rPr>
            </w:pPr>
            <w:r>
              <w:rPr>
                <w:rFonts w:hint="eastAsia" w:hAnsi="宋体"/>
                <w:kern w:val="0"/>
                <w:sz w:val="15"/>
                <w:szCs w:val="15"/>
                <w:lang w:val="en-US" w:eastAsia="zh-CN"/>
              </w:rPr>
              <w:t>受理问题线索数量下降5%</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24DB3">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val="en-US" w:eastAsia="zh-CN"/>
              </w:rPr>
              <w:t>受理问题线索数量下降10%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97B3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30D0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E50F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8944C98">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27960739">
            <w:pPr>
              <w:jc w:val="left"/>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1A8A4F00">
            <w:pPr>
              <w:widowControl/>
              <w:jc w:val="left"/>
              <w:rPr>
                <w:rFonts w:ascii="Times New Roman" w:hAnsi="Times New Roman" w:eastAsia="仿宋_GB2312"/>
                <w:color w:val="000000"/>
                <w:kern w:val="0"/>
                <w:szCs w:val="21"/>
              </w:rPr>
            </w:pPr>
          </w:p>
        </w:tc>
        <w:tc>
          <w:tcPr>
            <w:tcW w:w="1261" w:type="dxa"/>
            <w:vMerge w:val="continue"/>
            <w:tcBorders>
              <w:left w:val="single" w:color="auto" w:sz="4" w:space="0"/>
              <w:bottom w:val="single" w:color="auto" w:sz="4" w:space="0"/>
              <w:right w:val="single" w:color="auto" w:sz="4" w:space="0"/>
            </w:tcBorders>
            <w:shd w:val="clear" w:color="auto" w:fill="auto"/>
            <w:noWrap/>
            <w:vAlign w:val="center"/>
          </w:tcPr>
          <w:p w14:paraId="26D3E698">
            <w:pPr>
              <w:widowControl/>
              <w:jc w:val="left"/>
              <w:rPr>
                <w:rFonts w:ascii="Times New Roman" w:hAnsi="Times New Roman" w:eastAsia="仿宋_GB2312"/>
                <w:color w:val="000000"/>
                <w:kern w:val="0"/>
                <w:szCs w:val="21"/>
              </w:rPr>
            </w:pPr>
          </w:p>
        </w:tc>
        <w:tc>
          <w:tcPr>
            <w:tcW w:w="1155" w:type="dxa"/>
            <w:tcBorders>
              <w:top w:val="nil"/>
              <w:left w:val="nil"/>
              <w:bottom w:val="single" w:color="auto" w:sz="4" w:space="0"/>
              <w:right w:val="single" w:color="auto" w:sz="4" w:space="0"/>
            </w:tcBorders>
            <w:shd w:val="clear" w:color="auto" w:fill="auto"/>
            <w:noWrap/>
            <w:vAlign w:val="center"/>
          </w:tcPr>
          <w:p w14:paraId="2571A786">
            <w:pPr>
              <w:widowControl/>
              <w:jc w:val="center"/>
              <w:rPr>
                <w:rFonts w:hint="eastAsia" w:hAnsi="宋体"/>
                <w:kern w:val="0"/>
                <w:sz w:val="15"/>
                <w:szCs w:val="15"/>
                <w:lang w:val="en-US" w:eastAsia="zh-CN"/>
              </w:rPr>
            </w:pPr>
            <w:r>
              <w:rPr>
                <w:rFonts w:hint="eastAsia" w:hAnsi="宋体"/>
                <w:kern w:val="0"/>
                <w:sz w:val="15"/>
                <w:szCs w:val="15"/>
                <w:lang w:val="en-US" w:eastAsia="zh-CN"/>
              </w:rPr>
              <w:t>……</w:t>
            </w:r>
          </w:p>
        </w:tc>
        <w:tc>
          <w:tcPr>
            <w:tcW w:w="1230" w:type="dxa"/>
            <w:tcBorders>
              <w:top w:val="nil"/>
              <w:left w:val="nil"/>
              <w:bottom w:val="single" w:color="auto" w:sz="4" w:space="0"/>
              <w:right w:val="single" w:color="auto" w:sz="4" w:space="0"/>
            </w:tcBorders>
            <w:shd w:val="clear" w:color="auto" w:fill="auto"/>
            <w:noWrap/>
            <w:vAlign w:val="center"/>
          </w:tcPr>
          <w:p w14:paraId="1C18A526">
            <w:pPr>
              <w:widowControl/>
              <w:jc w:val="center"/>
              <w:rPr>
                <w:rFonts w:hint="eastAsia" w:hAnsi="宋体"/>
                <w:kern w:val="0"/>
                <w:sz w:val="15"/>
                <w:szCs w:val="15"/>
                <w:lang w:val="en-US" w:eastAsia="zh-CN"/>
              </w:rPr>
            </w:pPr>
            <w:r>
              <w:rPr>
                <w:rFonts w:hint="eastAsia" w:hAnsi="宋体"/>
                <w:kern w:val="0"/>
                <w:sz w:val="15"/>
                <w:szCs w:val="15"/>
                <w:lang w:val="en-US" w:eastAsia="zh-CN"/>
              </w:rPr>
              <w:t>　</w:t>
            </w:r>
          </w:p>
        </w:tc>
        <w:tc>
          <w:tcPr>
            <w:tcW w:w="1107" w:type="dxa"/>
            <w:tcBorders>
              <w:top w:val="nil"/>
              <w:left w:val="nil"/>
              <w:bottom w:val="single" w:color="auto" w:sz="4" w:space="0"/>
              <w:right w:val="single" w:color="auto" w:sz="4" w:space="0"/>
            </w:tcBorders>
            <w:shd w:val="clear" w:color="auto" w:fill="auto"/>
            <w:noWrap/>
            <w:vAlign w:val="center"/>
          </w:tcPr>
          <w:p w14:paraId="1C67D58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68491E1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9D9828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ADAB3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4F0C1DA">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1B9B3DA6">
            <w:pPr>
              <w:jc w:val="left"/>
              <w:rPr>
                <w:rFonts w:ascii="Times New Roman" w:hAnsi="Times New Roman" w:eastAsia="仿宋_GB2312"/>
                <w:color w:val="000000"/>
                <w:kern w:val="0"/>
                <w:szCs w:val="21"/>
              </w:rPr>
            </w:pPr>
          </w:p>
        </w:tc>
        <w:tc>
          <w:tcPr>
            <w:tcW w:w="992" w:type="dxa"/>
            <w:vMerge w:val="restart"/>
            <w:tcBorders>
              <w:top w:val="nil"/>
              <w:left w:val="nil"/>
              <w:right w:val="single" w:color="auto" w:sz="4" w:space="0"/>
            </w:tcBorders>
            <w:shd w:val="clear" w:color="auto" w:fill="auto"/>
            <w:noWrap/>
            <w:vAlign w:val="center"/>
          </w:tcPr>
          <w:p w14:paraId="01B3F6A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3987A57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471E9B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vMerge w:val="restart"/>
            <w:tcBorders>
              <w:top w:val="nil"/>
              <w:left w:val="nil"/>
              <w:right w:val="single" w:color="auto" w:sz="4" w:space="0"/>
            </w:tcBorders>
            <w:shd w:val="clear" w:color="auto" w:fill="auto"/>
            <w:noWrap/>
            <w:vAlign w:val="center"/>
          </w:tcPr>
          <w:p w14:paraId="2478195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5EEBD230">
            <w:pPr>
              <w:widowControl/>
              <w:jc w:val="center"/>
              <w:rPr>
                <w:rFonts w:hint="eastAsia" w:hAnsi="宋体"/>
                <w:kern w:val="0"/>
                <w:sz w:val="15"/>
                <w:szCs w:val="15"/>
                <w:lang w:val="en-US" w:eastAsia="zh-CN"/>
              </w:rPr>
            </w:pPr>
            <w:r>
              <w:rPr>
                <w:rFonts w:hint="eastAsia" w:hAnsi="宋体"/>
                <w:kern w:val="0"/>
                <w:sz w:val="15"/>
                <w:szCs w:val="15"/>
                <w:lang w:val="en-US" w:eastAsia="zh-CN"/>
              </w:rPr>
              <w:t>人民群众满意度</w:t>
            </w:r>
          </w:p>
        </w:tc>
        <w:tc>
          <w:tcPr>
            <w:tcW w:w="1230" w:type="dxa"/>
            <w:tcBorders>
              <w:top w:val="nil"/>
              <w:left w:val="nil"/>
              <w:bottom w:val="single" w:color="auto" w:sz="4" w:space="0"/>
              <w:right w:val="single" w:color="auto" w:sz="4" w:space="0"/>
            </w:tcBorders>
            <w:shd w:val="clear" w:color="auto" w:fill="auto"/>
            <w:noWrap/>
            <w:vAlign w:val="center"/>
          </w:tcPr>
          <w:p w14:paraId="7D432517">
            <w:pPr>
              <w:widowControl/>
              <w:jc w:val="center"/>
              <w:rPr>
                <w:rFonts w:hint="eastAsia" w:hAnsi="宋体"/>
                <w:kern w:val="0"/>
                <w:sz w:val="15"/>
                <w:szCs w:val="15"/>
                <w:lang w:val="en-US" w:eastAsia="zh-CN"/>
              </w:rPr>
            </w:pPr>
            <w:r>
              <w:rPr>
                <w:rFonts w:hint="eastAsia" w:hAnsi="宋体"/>
                <w:kern w:val="0"/>
                <w:sz w:val="15"/>
                <w:szCs w:val="15"/>
                <w:lang w:val="en-US" w:eastAsia="zh-CN"/>
              </w:rPr>
              <w:t>信访回复满意度提升5%</w:t>
            </w:r>
          </w:p>
        </w:tc>
        <w:tc>
          <w:tcPr>
            <w:tcW w:w="1107" w:type="dxa"/>
            <w:tcBorders>
              <w:top w:val="nil"/>
              <w:left w:val="nil"/>
              <w:bottom w:val="single" w:color="auto" w:sz="4" w:space="0"/>
              <w:right w:val="single" w:color="auto" w:sz="4" w:space="0"/>
            </w:tcBorders>
            <w:shd w:val="clear" w:color="auto" w:fill="auto"/>
            <w:noWrap/>
            <w:vAlign w:val="center"/>
          </w:tcPr>
          <w:p w14:paraId="321DD0A0">
            <w:pPr>
              <w:widowControl/>
              <w:jc w:val="left"/>
              <w:rPr>
                <w:rFonts w:hint="default" w:ascii="Times New Roman" w:hAnsi="Times New Roman" w:eastAsia="仿宋_GB2312"/>
                <w:color w:val="000000"/>
                <w:kern w:val="0"/>
                <w:szCs w:val="21"/>
                <w:lang w:val="en-US"/>
              </w:rPr>
            </w:pPr>
            <w:r>
              <w:rPr>
                <w:rFonts w:ascii="Times New Roman" w:hAnsi="Times New Roman" w:eastAsia="仿宋_GB2312"/>
                <w:color w:val="000000"/>
                <w:kern w:val="0"/>
                <w:szCs w:val="21"/>
              </w:rPr>
              <w:t>　</w:t>
            </w:r>
            <w:r>
              <w:rPr>
                <w:rFonts w:hint="eastAsia" w:hAnsi="宋体"/>
                <w:kern w:val="0"/>
                <w:sz w:val="15"/>
                <w:szCs w:val="15"/>
                <w:lang w:val="en-US" w:eastAsia="zh-CN"/>
              </w:rPr>
              <w:t>信访回复满意度提升10%</w:t>
            </w:r>
          </w:p>
        </w:tc>
        <w:tc>
          <w:tcPr>
            <w:tcW w:w="993" w:type="dxa"/>
            <w:tcBorders>
              <w:top w:val="nil"/>
              <w:left w:val="nil"/>
              <w:bottom w:val="single" w:color="auto" w:sz="4" w:space="0"/>
              <w:right w:val="single" w:color="auto" w:sz="4" w:space="0"/>
            </w:tcBorders>
            <w:shd w:val="clear" w:color="auto" w:fill="auto"/>
            <w:noWrap/>
            <w:vAlign w:val="center"/>
          </w:tcPr>
          <w:p w14:paraId="450D0AB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2F07513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2997588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CF8F915">
        <w:tblPrEx>
          <w:tblCellMar>
            <w:top w:w="0" w:type="dxa"/>
            <w:left w:w="108" w:type="dxa"/>
            <w:bottom w:w="0" w:type="dxa"/>
            <w:right w:w="108" w:type="dxa"/>
          </w:tblCellMar>
        </w:tblPrEx>
        <w:trPr>
          <w:trHeight w:val="436" w:hRule="atLeast"/>
          <w:jc w:val="center"/>
        </w:trPr>
        <w:tc>
          <w:tcPr>
            <w:tcW w:w="1135" w:type="dxa"/>
            <w:vMerge w:val="continue"/>
            <w:tcBorders>
              <w:left w:val="single" w:color="auto" w:sz="4" w:space="0"/>
              <w:bottom w:val="single" w:color="auto" w:sz="4" w:space="0"/>
              <w:right w:val="single" w:color="auto" w:sz="4" w:space="0"/>
            </w:tcBorders>
            <w:shd w:val="clear" w:color="auto" w:fill="auto"/>
            <w:noWrap/>
            <w:vAlign w:val="center"/>
          </w:tcPr>
          <w:p w14:paraId="567EBC4B">
            <w:pPr>
              <w:widowControl/>
              <w:jc w:val="left"/>
              <w:rPr>
                <w:rFonts w:ascii="Times New Roman" w:hAnsi="Times New Roman" w:eastAsia="仿宋_GB2312"/>
                <w:color w:val="000000"/>
                <w:kern w:val="0"/>
                <w:szCs w:val="21"/>
              </w:rPr>
            </w:pPr>
          </w:p>
        </w:tc>
        <w:tc>
          <w:tcPr>
            <w:tcW w:w="992" w:type="dxa"/>
            <w:vMerge w:val="continue"/>
            <w:tcBorders>
              <w:left w:val="nil"/>
              <w:bottom w:val="single" w:color="auto" w:sz="4" w:space="0"/>
              <w:right w:val="single" w:color="auto" w:sz="4" w:space="0"/>
            </w:tcBorders>
            <w:shd w:val="clear" w:color="auto" w:fill="auto"/>
            <w:noWrap/>
            <w:vAlign w:val="center"/>
          </w:tcPr>
          <w:p w14:paraId="01951E09">
            <w:pPr>
              <w:widowControl/>
              <w:jc w:val="left"/>
              <w:rPr>
                <w:rFonts w:ascii="Times New Roman" w:hAnsi="Times New Roman" w:eastAsia="仿宋_GB2312"/>
                <w:color w:val="000000"/>
                <w:kern w:val="0"/>
                <w:szCs w:val="21"/>
              </w:rPr>
            </w:pPr>
          </w:p>
        </w:tc>
        <w:tc>
          <w:tcPr>
            <w:tcW w:w="1261" w:type="dxa"/>
            <w:vMerge w:val="continue"/>
            <w:tcBorders>
              <w:left w:val="nil"/>
              <w:bottom w:val="single" w:color="auto" w:sz="4" w:space="0"/>
              <w:right w:val="single" w:color="auto" w:sz="4" w:space="0"/>
            </w:tcBorders>
            <w:shd w:val="clear" w:color="auto" w:fill="auto"/>
            <w:noWrap/>
            <w:vAlign w:val="center"/>
          </w:tcPr>
          <w:p w14:paraId="2F282E3F">
            <w:pPr>
              <w:widowControl/>
              <w:jc w:val="left"/>
              <w:rPr>
                <w:rFonts w:ascii="Times New Roman" w:hAnsi="Times New Roman" w:eastAsia="仿宋_GB2312"/>
                <w:color w:val="000000"/>
                <w:kern w:val="0"/>
                <w:szCs w:val="21"/>
              </w:rPr>
            </w:pPr>
          </w:p>
        </w:tc>
        <w:tc>
          <w:tcPr>
            <w:tcW w:w="1155" w:type="dxa"/>
            <w:tcBorders>
              <w:top w:val="nil"/>
              <w:left w:val="nil"/>
              <w:bottom w:val="single" w:color="auto" w:sz="4" w:space="0"/>
              <w:right w:val="single" w:color="auto" w:sz="4" w:space="0"/>
            </w:tcBorders>
            <w:shd w:val="clear" w:color="auto" w:fill="auto"/>
            <w:noWrap/>
            <w:vAlign w:val="center"/>
          </w:tcPr>
          <w:p w14:paraId="473401E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nil"/>
              <w:left w:val="nil"/>
              <w:bottom w:val="single" w:color="auto" w:sz="4" w:space="0"/>
              <w:right w:val="single" w:color="auto" w:sz="4" w:space="0"/>
            </w:tcBorders>
            <w:shd w:val="clear" w:color="auto" w:fill="auto"/>
            <w:noWrap/>
            <w:vAlign w:val="center"/>
          </w:tcPr>
          <w:p w14:paraId="45BA784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26684BC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6D253A5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8ADFA2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87AB45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1BF000A">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491BD74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71D272B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3206727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1AA1C56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2595BE94">
      <w:pPr>
        <w:spacing w:beforeLines="50"/>
        <w:rPr>
          <w:rFonts w:ascii="Times New Roman" w:hAnsi="Times New Roman" w:eastAsia="仿宋_GB2312"/>
          <w:sz w:val="24"/>
        </w:rPr>
      </w:pPr>
    </w:p>
    <w:p w14:paraId="4B7BCC11">
      <w:pPr>
        <w:spacing w:beforeLines="50"/>
        <w:rPr>
          <w:rFonts w:ascii="Times New Roman" w:hAnsi="Times New Roman"/>
        </w:rPr>
      </w:pPr>
      <w:r>
        <w:rPr>
          <w:rFonts w:ascii="Times New Roman" w:hAnsi="Times New Roman" w:eastAsia="仿宋_GB2312"/>
          <w:sz w:val="24"/>
        </w:rPr>
        <w:t>填表人：</w:t>
      </w:r>
      <w:r>
        <w:rPr>
          <w:rFonts w:hint="eastAsia" w:ascii="Times New Roman" w:hAnsi="Times New Roman" w:eastAsia="仿宋_GB2312"/>
          <w:sz w:val="24"/>
          <w:lang w:eastAsia="zh-CN"/>
        </w:rPr>
        <w:t>周小凤</w:t>
      </w:r>
      <w:r>
        <w:rPr>
          <w:rFonts w:ascii="Times New Roman" w:hAnsi="Times New Roman" w:eastAsia="仿宋_GB2312"/>
          <w:sz w:val="24"/>
        </w:rPr>
        <w:t>填报日期：</w:t>
      </w:r>
      <w:r>
        <w:rPr>
          <w:rFonts w:hint="eastAsia" w:ascii="Times New Roman" w:hAnsi="Times New Roman" w:eastAsia="仿宋_GB2312"/>
          <w:sz w:val="24"/>
          <w:lang w:val="en-US" w:eastAsia="zh-CN"/>
        </w:rPr>
        <w:t>2022.3.27</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15973400202</w:t>
      </w:r>
      <w:r>
        <w:rPr>
          <w:rFonts w:ascii="Times New Roman" w:hAnsi="Times New Roman" w:eastAsia="仿宋_GB2312"/>
          <w:sz w:val="24"/>
        </w:rPr>
        <w:t>单位负责人签字：</w:t>
      </w:r>
    </w:p>
    <w:p w14:paraId="134E0D08">
      <w:pPr>
        <w:rPr>
          <w:rFonts w:ascii="Times New Roman" w:hAnsi="Times New Roman" w:eastAsia="黑体"/>
          <w:sz w:val="32"/>
          <w:szCs w:val="32"/>
        </w:rPr>
      </w:pPr>
    </w:p>
    <w:p w14:paraId="59141CFF">
      <w:pPr>
        <w:rPr>
          <w:rFonts w:ascii="Times New Roman" w:hAnsi="Times New Roman" w:eastAsia="黑体"/>
          <w:sz w:val="32"/>
          <w:szCs w:val="32"/>
        </w:rPr>
      </w:pPr>
    </w:p>
    <w:p w14:paraId="251FA070">
      <w:pPr>
        <w:rPr>
          <w:rFonts w:ascii="Times New Roman" w:hAnsi="Times New Roman" w:eastAsia="黑体"/>
          <w:sz w:val="32"/>
          <w:szCs w:val="32"/>
        </w:rPr>
      </w:pPr>
    </w:p>
    <w:p w14:paraId="526BA773">
      <w:pPr>
        <w:rPr>
          <w:rFonts w:ascii="Times New Roman" w:hAnsi="Times New Roman" w:eastAsia="黑体"/>
          <w:sz w:val="32"/>
          <w:szCs w:val="32"/>
        </w:rPr>
      </w:pPr>
    </w:p>
    <w:p w14:paraId="5544322E">
      <w:pPr>
        <w:rPr>
          <w:rFonts w:ascii="Times New Roman" w:hAnsi="Times New Roman" w:eastAsia="黑体"/>
          <w:sz w:val="32"/>
          <w:szCs w:val="32"/>
        </w:rPr>
      </w:pPr>
    </w:p>
    <w:p w14:paraId="50F23F9E">
      <w:pPr>
        <w:rPr>
          <w:rFonts w:ascii="Times New Roman" w:hAnsi="Times New Roman" w:eastAsia="黑体"/>
          <w:sz w:val="32"/>
          <w:szCs w:val="32"/>
        </w:rPr>
      </w:pPr>
    </w:p>
    <w:p w14:paraId="757D1B95">
      <w:pPr>
        <w:rPr>
          <w:rFonts w:ascii="Times New Roman" w:hAnsi="Times New Roman" w:eastAsia="黑体"/>
          <w:sz w:val="32"/>
          <w:szCs w:val="32"/>
        </w:rPr>
      </w:pPr>
    </w:p>
    <w:p w14:paraId="3216CA83">
      <w:pPr>
        <w:rPr>
          <w:rFonts w:ascii="Times New Roman" w:hAnsi="Times New Roman" w:eastAsia="黑体"/>
          <w:sz w:val="32"/>
          <w:szCs w:val="32"/>
        </w:rPr>
      </w:pPr>
    </w:p>
    <w:p w14:paraId="4868792D">
      <w:pPr>
        <w:rPr>
          <w:rFonts w:ascii="Times New Roman" w:hAnsi="Times New Roman" w:eastAsia="黑体"/>
          <w:sz w:val="32"/>
          <w:szCs w:val="32"/>
        </w:rPr>
      </w:pPr>
    </w:p>
    <w:p w14:paraId="03A4C7B0">
      <w:pPr>
        <w:rPr>
          <w:rFonts w:ascii="Times New Roman" w:hAnsi="Times New Roman" w:eastAsia="黑体"/>
          <w:sz w:val="32"/>
          <w:szCs w:val="32"/>
        </w:rPr>
      </w:pPr>
    </w:p>
    <w:p w14:paraId="66E9EE1C">
      <w:pPr>
        <w:rPr>
          <w:rFonts w:ascii="Times New Roman" w:hAnsi="Times New Roman" w:eastAsia="黑体"/>
        </w:rPr>
      </w:pPr>
      <w:r>
        <w:rPr>
          <w:rFonts w:ascii="Times New Roman" w:hAnsi="Times New Roman" w:eastAsia="黑体"/>
          <w:sz w:val="32"/>
          <w:szCs w:val="32"/>
        </w:rPr>
        <w:t>附件4</w:t>
      </w:r>
    </w:p>
    <w:tbl>
      <w:tblPr>
        <w:tblStyle w:val="9"/>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2946A123">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0EB5E418">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61383F44">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68FF7099">
            <w:pPr>
              <w:widowControl/>
              <w:jc w:val="both"/>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color w:val="000000"/>
                <w:kern w:val="0"/>
                <w:sz w:val="22"/>
                <w:lang w:eastAsia="zh-CN"/>
              </w:rPr>
              <w:t>衡阳市人民政府国有资产监督管理委员会</w:t>
            </w:r>
            <w:r>
              <w:rPr>
                <w:rFonts w:ascii="Times New Roman" w:hAnsi="Times New Roman"/>
                <w:color w:val="000000"/>
                <w:kern w:val="0"/>
                <w:sz w:val="22"/>
              </w:rPr>
              <w:t xml:space="preserve"> （盖章）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2021</w:t>
            </w:r>
            <w:r>
              <w:rPr>
                <w:rFonts w:ascii="Times New Roman" w:hAnsi="Times New Roman"/>
                <w:color w:val="000000"/>
                <w:kern w:val="0"/>
                <w:sz w:val="22"/>
              </w:rPr>
              <w:t>年度）</w:t>
            </w:r>
          </w:p>
        </w:tc>
      </w:tr>
      <w:tr w14:paraId="6D221020">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C1A81A3">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2923AF47">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02CEE146">
            <w:pPr>
              <w:widowControl/>
              <w:jc w:val="center"/>
              <w:rPr>
                <w:rFonts w:ascii="Times New Roman" w:hAnsi="Times New Roman" w:eastAsia="仿宋_GB2312"/>
                <w:color w:val="000000"/>
                <w:kern w:val="0"/>
                <w:szCs w:val="21"/>
              </w:rPr>
            </w:pPr>
            <w:r>
              <w:rPr>
                <w:rFonts w:hint="eastAsia" w:hAnsi="宋体"/>
                <w:kern w:val="0"/>
                <w:sz w:val="20"/>
                <w:szCs w:val="20"/>
                <w:lang w:eastAsia="zh-CN"/>
              </w:rPr>
              <w:t>维稳专项经费</w:t>
            </w:r>
            <w:r>
              <w:rPr>
                <w:rFonts w:ascii="Times New Roman" w:hAnsi="Times New Roman" w:eastAsia="仿宋_GB2312"/>
                <w:color w:val="000000"/>
                <w:kern w:val="0"/>
                <w:szCs w:val="21"/>
              </w:rPr>
              <w:t>　</w:t>
            </w:r>
          </w:p>
        </w:tc>
      </w:tr>
      <w:tr w14:paraId="65A06E77">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1D62B3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0ECF779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1F0484F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222FE3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A0B7E8C">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4F5E699B">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7E2B4AA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5AED29E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01D3CCFD">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00038045">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0E76CB13">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4DA8BFBE">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6FFE7B6E">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2C198ED9">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4604FBCD">
            <w:pPr>
              <w:spacing w:line="240" w:lineRule="exact"/>
              <w:jc w:val="center"/>
              <w:rPr>
                <w:rFonts w:ascii="Times New Roman" w:hAnsi="Times New Roman" w:eastAsia="仿宋_GB2312"/>
                <w:szCs w:val="21"/>
              </w:rPr>
            </w:pPr>
          </w:p>
          <w:p w14:paraId="293C1CF8">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6D618FC4">
            <w:pPr>
              <w:spacing w:line="240" w:lineRule="exact"/>
              <w:jc w:val="center"/>
              <w:rPr>
                <w:rFonts w:ascii="Times New Roman" w:hAnsi="Times New Roman" w:eastAsia="仿宋_GB2312"/>
                <w:szCs w:val="21"/>
              </w:rPr>
            </w:pPr>
          </w:p>
          <w:p w14:paraId="4D6BDCF8">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3DC1602B">
            <w:pPr>
              <w:spacing w:line="240" w:lineRule="exact"/>
              <w:jc w:val="center"/>
              <w:rPr>
                <w:rFonts w:ascii="Times New Roman" w:hAnsi="Times New Roman" w:eastAsia="仿宋_GB2312"/>
                <w:szCs w:val="21"/>
              </w:rPr>
            </w:pPr>
          </w:p>
          <w:p w14:paraId="1EEAB1DF">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3DEFD779">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B9FDC6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79FC4A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131EF41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30" w:type="dxa"/>
            <w:tcBorders>
              <w:top w:val="nil"/>
              <w:left w:val="nil"/>
              <w:bottom w:val="single" w:color="auto" w:sz="4" w:space="0"/>
              <w:right w:val="single" w:color="auto" w:sz="4" w:space="0"/>
            </w:tcBorders>
            <w:shd w:val="clear" w:color="auto" w:fill="auto"/>
            <w:noWrap/>
            <w:vAlign w:val="center"/>
          </w:tcPr>
          <w:p w14:paraId="7A97A16C">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1107" w:type="dxa"/>
            <w:tcBorders>
              <w:top w:val="nil"/>
              <w:left w:val="nil"/>
              <w:bottom w:val="single" w:color="auto" w:sz="4" w:space="0"/>
              <w:right w:val="single" w:color="auto" w:sz="4" w:space="0"/>
            </w:tcBorders>
            <w:shd w:val="clear" w:color="auto" w:fill="auto"/>
            <w:noWrap/>
            <w:vAlign w:val="center"/>
          </w:tcPr>
          <w:p w14:paraId="2B37036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993" w:type="dxa"/>
            <w:tcBorders>
              <w:top w:val="nil"/>
              <w:left w:val="nil"/>
              <w:bottom w:val="single" w:color="auto" w:sz="4" w:space="0"/>
              <w:right w:val="single" w:color="auto" w:sz="4" w:space="0"/>
            </w:tcBorders>
            <w:shd w:val="clear" w:color="auto" w:fill="auto"/>
            <w:noWrap/>
            <w:vAlign w:val="center"/>
          </w:tcPr>
          <w:p w14:paraId="74692AB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5B92FE25">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7739A45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r>
      <w:tr w14:paraId="68D311AE">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A75685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FE786C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4AB7FAB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7454EA85">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1107" w:type="dxa"/>
            <w:tcBorders>
              <w:top w:val="nil"/>
              <w:left w:val="nil"/>
              <w:bottom w:val="single" w:color="auto" w:sz="4" w:space="0"/>
              <w:right w:val="single" w:color="auto" w:sz="4" w:space="0"/>
            </w:tcBorders>
            <w:shd w:val="clear" w:color="auto" w:fill="auto"/>
            <w:noWrap/>
            <w:vAlign w:val="center"/>
          </w:tcPr>
          <w:p w14:paraId="636B4DF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993" w:type="dxa"/>
            <w:tcBorders>
              <w:top w:val="nil"/>
              <w:left w:val="nil"/>
              <w:bottom w:val="single" w:color="auto" w:sz="4" w:space="0"/>
              <w:right w:val="single" w:color="auto" w:sz="4" w:space="0"/>
            </w:tcBorders>
            <w:shd w:val="clear" w:color="auto" w:fill="auto"/>
            <w:noWrap/>
            <w:vAlign w:val="center"/>
          </w:tcPr>
          <w:p w14:paraId="7A66F5D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36E722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30E575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2C8A97E">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EB4E54E">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085344F">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08FB535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19E71FEE">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76F7762A">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993" w:type="dxa"/>
            <w:tcBorders>
              <w:top w:val="nil"/>
              <w:left w:val="nil"/>
              <w:bottom w:val="single" w:color="auto" w:sz="4" w:space="0"/>
              <w:right w:val="single" w:color="auto" w:sz="4" w:space="0"/>
            </w:tcBorders>
            <w:shd w:val="clear" w:color="auto" w:fill="auto"/>
            <w:noWrap/>
            <w:vAlign w:val="center"/>
          </w:tcPr>
          <w:p w14:paraId="223A03E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05DC0B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E7E9B5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6625761">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93E2DD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4591214">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33D674A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1598B8B8">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0137B3F5">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993" w:type="dxa"/>
            <w:tcBorders>
              <w:top w:val="nil"/>
              <w:left w:val="nil"/>
              <w:bottom w:val="single" w:color="auto" w:sz="4" w:space="0"/>
              <w:right w:val="single" w:color="auto" w:sz="4" w:space="0"/>
            </w:tcBorders>
            <w:shd w:val="clear" w:color="auto" w:fill="auto"/>
            <w:noWrap/>
            <w:vAlign w:val="center"/>
          </w:tcPr>
          <w:p w14:paraId="0D0D25B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B8299E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E12623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E6833E9">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06053BC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6552767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36FEEE8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13F51C0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3066ABD0">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165860DA">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76B2DDA2">
            <w:pPr>
              <w:widowControl/>
              <w:jc w:val="center"/>
              <w:rPr>
                <w:rFonts w:ascii="Times New Roman" w:hAnsi="Times New Roman" w:eastAsia="仿宋_GB2312"/>
                <w:color w:val="000000"/>
                <w:kern w:val="0"/>
                <w:szCs w:val="21"/>
              </w:rPr>
            </w:pPr>
            <w:r>
              <w:rPr>
                <w:rFonts w:hint="eastAsia" w:hAnsi="宋体"/>
                <w:kern w:val="0"/>
                <w:sz w:val="20"/>
                <w:szCs w:val="20"/>
                <w:lang w:eastAsia="zh-CN"/>
              </w:rPr>
              <w:t>分别赴指定地方完成全国、省、市两会的信访维稳值班劝返工作；完成日常及重大节日不定期的信访值班巡查工作；每天完成值班接访、信访件调研回复邮寄等办理工作、不定期赴省进京到市受理劝返工作。　</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47C7E46F">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已完成</w:t>
            </w:r>
          </w:p>
        </w:tc>
      </w:tr>
      <w:tr w14:paraId="2A43CFA4">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2F82F4E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071239B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3CFCD47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319CA1C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3321327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B8105D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211271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CF49AD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1AB327B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CFB8FA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747075A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948A6C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9546E5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1BD306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0C5BA02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4A7278D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5F6AA2E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3815FD0">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02BEF4F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3295249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73CABAC">
            <w:pPr>
              <w:widowControl/>
              <w:jc w:val="center"/>
              <w:rPr>
                <w:rFonts w:ascii="Times New Roman" w:hAnsi="Times New Roman" w:eastAsia="仿宋_GB2312"/>
                <w:color w:val="000000"/>
                <w:kern w:val="0"/>
                <w:szCs w:val="21"/>
              </w:rPr>
            </w:pPr>
          </w:p>
          <w:p w14:paraId="40429D6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3265A95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865CFC7">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赴市到省进京零非访</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41B506F">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做好信访维稳值班劝返工作，实现赴市到省进京零非访。</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1F912B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eastAsia="zh-CN"/>
              </w:rPr>
              <w:t>实现赴市到省进京零非访</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C20D86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B2FE73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F01F08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2C7D54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68AFD1C">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2A7988C">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0DF88F93">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ED64F9D">
            <w:pPr>
              <w:widowControl/>
              <w:spacing w:line="280" w:lineRule="exact"/>
              <w:jc w:val="center"/>
              <w:rPr>
                <w:rFonts w:hint="eastAsia" w:ascii="Calibri" w:hAnsi="宋体" w:eastAsia="宋体" w:cs="Times New Roman"/>
                <w:kern w:val="0"/>
                <w:sz w:val="15"/>
                <w:szCs w:val="15"/>
                <w:lang w:val="en-US" w:eastAsia="zh-CN" w:bidi="ar-SA"/>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4550A51">
            <w:pPr>
              <w:widowControl/>
              <w:spacing w:line="280" w:lineRule="exact"/>
              <w:jc w:val="center"/>
              <w:rPr>
                <w:rFonts w:hint="eastAsia" w:ascii="Calibri" w:hAnsi="宋体" w:eastAsia="宋体" w:cs="Times New Roman"/>
                <w:kern w:val="0"/>
                <w:sz w:val="15"/>
                <w:szCs w:val="15"/>
                <w:lang w:val="en-US" w:eastAsia="zh-CN" w:bidi="ar-SA"/>
              </w:rPr>
            </w:pP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357CAD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35824D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97E43A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D84682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C3229A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1B420F1">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C38C2C9">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4563245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1B13A86">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完成信访维稳零非访任务</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F09E267">
            <w:pPr>
              <w:widowControl/>
              <w:jc w:val="center"/>
              <w:rPr>
                <w:rFonts w:hint="default" w:ascii="Calibri" w:hAnsi="宋体" w:eastAsia="宋体" w:cs="Times New Roman"/>
                <w:kern w:val="0"/>
                <w:sz w:val="15"/>
                <w:szCs w:val="15"/>
                <w:lang w:val="en-US" w:eastAsia="zh-CN" w:bidi="ar-SA"/>
              </w:rPr>
            </w:pPr>
            <w:r>
              <w:rPr>
                <w:rFonts w:hint="eastAsia" w:hAnsi="宋体"/>
                <w:kern w:val="0"/>
                <w:sz w:val="15"/>
                <w:szCs w:val="15"/>
                <w:lang w:eastAsia="zh-CN"/>
              </w:rPr>
              <w:t>做好信访维稳值班劝返工作，完成信访维稳零非访任务。</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01405C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eastAsia="zh-CN"/>
              </w:rPr>
              <w:t>完成信访维稳零非访任务</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36373F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B19B04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52DC29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67F2FC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0A431E9">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CD861E5">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7A48401C">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C9CD58B">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5FD7699">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785337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4524B5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F86C38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0B1F12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BDF010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2DBA3B8">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E4AC3BE">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524D8DA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D5172CD">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按各项任务规定的时效完成</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FFF9510">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val="en-US" w:eastAsia="zh-CN"/>
              </w:rPr>
              <w:t>2021年1月至2021年12月。</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7F86374">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6B1079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B9B471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573E33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2EAEC5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6DF51FE">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8EC2DBB">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5B935550">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E038463">
            <w:pPr>
              <w:widowControl/>
              <w:spacing w:line="280" w:lineRule="exact"/>
              <w:jc w:val="center"/>
              <w:rPr>
                <w:rFonts w:hint="eastAsia" w:ascii="Calibri" w:hAnsi="宋体" w:eastAsia="宋体" w:cs="Times New Roman"/>
                <w:kern w:val="0"/>
                <w:sz w:val="15"/>
                <w:szCs w:val="15"/>
                <w:lang w:val="en-US" w:eastAsia="zh-CN" w:bidi="ar-SA"/>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A024D62">
            <w:pPr>
              <w:widowControl/>
              <w:spacing w:line="280" w:lineRule="exact"/>
              <w:jc w:val="center"/>
              <w:rPr>
                <w:rFonts w:hint="eastAsia" w:ascii="Calibri" w:hAnsi="宋体" w:eastAsia="宋体" w:cs="Times New Roman"/>
                <w:kern w:val="0"/>
                <w:sz w:val="15"/>
                <w:szCs w:val="15"/>
                <w:lang w:val="en-US" w:eastAsia="zh-CN" w:bidi="ar-SA"/>
              </w:rPr>
            </w:pP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1FD448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194376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C4058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F34BB4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9CCF5E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C17EBA3">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0FE4F91">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06286F4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33E0E42">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工作开展成本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71331F9">
            <w:pPr>
              <w:widowControl/>
              <w:jc w:val="center"/>
              <w:rPr>
                <w:rFonts w:hint="eastAsia" w:ascii="Calibri" w:hAnsi="宋体" w:eastAsia="宋体" w:cs="Times New Roman"/>
                <w:kern w:val="0"/>
                <w:sz w:val="15"/>
                <w:szCs w:val="15"/>
                <w:lang w:val="en-US" w:eastAsia="zh-CN" w:bidi="ar-SA"/>
              </w:rPr>
            </w:pPr>
            <w:r>
              <w:rPr>
                <w:rFonts w:hint="eastAsia" w:hAnsi="宋体"/>
                <w:kern w:val="0"/>
                <w:sz w:val="15"/>
                <w:szCs w:val="15"/>
                <w:lang w:eastAsia="zh-CN"/>
              </w:rPr>
              <w:t>维稳专项经费为</w:t>
            </w:r>
            <w:r>
              <w:rPr>
                <w:rFonts w:hint="eastAsia" w:hAnsi="宋体"/>
                <w:kern w:val="0"/>
                <w:sz w:val="15"/>
                <w:szCs w:val="15"/>
                <w:lang w:val="en-US" w:eastAsia="zh-CN"/>
              </w:rPr>
              <w:t>10万元，包括信访维稳日常办公经费、差旅费等。</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9278321">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未超支</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711F89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2BCE9D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B0AACA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CD53523">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A62F401">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7884AEB">
            <w:pPr>
              <w:widowControl/>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3845236A">
            <w:pPr>
              <w:widowControl/>
              <w:jc w:val="left"/>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E39436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E6FD85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CF2EF5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FE0F4F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A09FAD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37B57F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4ED467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0FC4CBA">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1456AFC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046B09E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745E613">
            <w:pPr>
              <w:widowControl/>
              <w:jc w:val="left"/>
              <w:rPr>
                <w:rFonts w:ascii="Times New Roman" w:hAnsi="Times New Roman" w:eastAsia="仿宋_GB2312"/>
                <w:color w:val="000000"/>
                <w:kern w:val="0"/>
                <w:szCs w:val="21"/>
              </w:rPr>
            </w:pPr>
          </w:p>
          <w:p w14:paraId="492D9DC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4246689D">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5450F8A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0661FED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8552D07">
            <w:pPr>
              <w:widowControl/>
              <w:jc w:val="center"/>
              <w:rPr>
                <w:rFonts w:hint="eastAsia" w:hAnsi="宋体"/>
                <w:kern w:val="0"/>
                <w:sz w:val="15"/>
                <w:szCs w:val="15"/>
                <w:lang w:val="en-US" w:eastAsia="zh-CN"/>
              </w:rPr>
            </w:pPr>
            <w:r>
              <w:rPr>
                <w:rFonts w:hint="eastAsia" w:hAnsi="宋体"/>
                <w:kern w:val="0"/>
                <w:sz w:val="15"/>
                <w:szCs w:val="15"/>
                <w:lang w:val="en-US" w:eastAsia="zh-CN"/>
              </w:rPr>
              <w:t>促进监管企业安心保增长、创效益</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4260B5C">
            <w:pPr>
              <w:widowControl/>
              <w:jc w:val="center"/>
              <w:rPr>
                <w:rFonts w:hint="eastAsia" w:hAnsi="宋体"/>
                <w:kern w:val="0"/>
                <w:sz w:val="15"/>
                <w:szCs w:val="15"/>
                <w:lang w:val="en-US" w:eastAsia="zh-CN"/>
              </w:rPr>
            </w:pPr>
            <w:r>
              <w:rPr>
                <w:rFonts w:hint="eastAsia" w:hAnsi="宋体"/>
                <w:kern w:val="0"/>
                <w:sz w:val="15"/>
                <w:szCs w:val="15"/>
                <w:lang w:val="en-US" w:eastAsia="zh-CN"/>
              </w:rPr>
              <w:t>通过项目的实施，促进监管企业安心保增长、创效益。</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298120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监管企业安心保增长、创效益。</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39C614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314F15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CE6FB8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483DDB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0539D8A">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2DAEB4B4">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11DC798F">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C4CED8F">
            <w:pPr>
              <w:widowControl/>
              <w:jc w:val="center"/>
              <w:rPr>
                <w:rFonts w:hint="eastAsia" w:hAnsi="宋体"/>
                <w:kern w:val="0"/>
                <w:sz w:val="15"/>
                <w:szCs w:val="15"/>
                <w:lang w:val="en-US" w:eastAsia="zh-CN"/>
              </w:rPr>
            </w:pPr>
            <w:r>
              <w:rPr>
                <w:rFonts w:hint="eastAsia" w:hAnsi="宋体"/>
                <w:kern w:val="0"/>
                <w:sz w:val="15"/>
                <w:szCs w:val="15"/>
                <w:lang w:val="en-US" w:eastAsia="zh-CN"/>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019F0D7">
            <w:pPr>
              <w:widowControl/>
              <w:jc w:val="center"/>
              <w:rPr>
                <w:rFonts w:hint="eastAsia" w:hAnsi="宋体"/>
                <w:kern w:val="0"/>
                <w:sz w:val="15"/>
                <w:szCs w:val="15"/>
                <w:lang w:val="en-US" w:eastAsia="zh-CN"/>
              </w:rPr>
            </w:pPr>
            <w:r>
              <w:rPr>
                <w:rFonts w:hint="eastAsia" w:hAnsi="宋体"/>
                <w:kern w:val="0"/>
                <w:sz w:val="15"/>
                <w:szCs w:val="15"/>
                <w:lang w:val="en-US" w:eastAsia="zh-CN"/>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5A29DE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4E4343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A5ACB2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3A5C60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A84519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515F4F3">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2EFA3A5E">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5B32197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030D194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3DAAA7D">
            <w:pPr>
              <w:widowControl/>
              <w:jc w:val="center"/>
              <w:rPr>
                <w:rFonts w:hint="eastAsia" w:hAnsi="宋体"/>
                <w:kern w:val="0"/>
                <w:sz w:val="15"/>
                <w:szCs w:val="15"/>
                <w:lang w:val="en-US" w:eastAsia="zh-CN"/>
              </w:rPr>
            </w:pPr>
            <w:r>
              <w:rPr>
                <w:rFonts w:hint="eastAsia" w:hAnsi="宋体"/>
                <w:kern w:val="0"/>
                <w:sz w:val="15"/>
                <w:szCs w:val="15"/>
                <w:lang w:val="en-US" w:eastAsia="zh-CN"/>
              </w:rPr>
              <w:t>对国资监管企业和谐发展起促进工作</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9927CFB">
            <w:pPr>
              <w:widowControl/>
              <w:jc w:val="center"/>
              <w:rPr>
                <w:rFonts w:hint="eastAsia" w:hAnsi="宋体"/>
                <w:kern w:val="0"/>
                <w:sz w:val="15"/>
                <w:szCs w:val="15"/>
                <w:lang w:val="en-US" w:eastAsia="zh-CN"/>
              </w:rPr>
            </w:pPr>
            <w:r>
              <w:rPr>
                <w:rFonts w:hint="eastAsia" w:hAnsi="宋体"/>
                <w:kern w:val="0"/>
                <w:sz w:val="15"/>
                <w:szCs w:val="15"/>
                <w:lang w:val="en-US" w:eastAsia="zh-CN"/>
              </w:rPr>
              <w:t>通过项目的实施，促进国资监管企业和谐稳定发展。</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93C047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国资监管企业和谐稳定发展。</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0BD821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141CDB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37EF9B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B3E782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268407A">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775F57A9">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2EEEC192">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AB0DB5F">
            <w:pPr>
              <w:widowControl/>
              <w:jc w:val="center"/>
              <w:rPr>
                <w:rFonts w:hint="eastAsia" w:hAnsi="宋体"/>
                <w:kern w:val="0"/>
                <w:sz w:val="15"/>
                <w:szCs w:val="15"/>
                <w:lang w:val="en-US" w:eastAsia="zh-CN"/>
              </w:rPr>
            </w:pPr>
            <w:r>
              <w:rPr>
                <w:rFonts w:hint="eastAsia" w:hAnsi="宋体"/>
                <w:kern w:val="0"/>
                <w:sz w:val="15"/>
                <w:szCs w:val="15"/>
                <w:lang w:val="en-US" w:eastAsia="zh-CN"/>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DC3EBA5">
            <w:pPr>
              <w:widowControl/>
              <w:jc w:val="center"/>
              <w:rPr>
                <w:rFonts w:hint="eastAsia" w:hAnsi="宋体"/>
                <w:kern w:val="0"/>
                <w:sz w:val="15"/>
                <w:szCs w:val="15"/>
                <w:lang w:val="en-US" w:eastAsia="zh-CN"/>
              </w:rPr>
            </w:pPr>
            <w:r>
              <w:rPr>
                <w:rFonts w:hint="eastAsia" w:hAnsi="宋体"/>
                <w:kern w:val="0"/>
                <w:sz w:val="15"/>
                <w:szCs w:val="15"/>
                <w:lang w:val="en-US" w:eastAsia="zh-CN"/>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809DD8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D12BCE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3B1D87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D83ED4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E210F9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0D2595D">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6C94D45A">
            <w:pPr>
              <w:jc w:val="left"/>
              <w:rPr>
                <w:rFonts w:ascii="Times New Roman" w:hAnsi="Times New Roman" w:eastAsia="仿宋_GB2312"/>
                <w:color w:val="000000"/>
                <w:kern w:val="0"/>
                <w:szCs w:val="21"/>
              </w:rPr>
            </w:pPr>
          </w:p>
        </w:tc>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19406C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543BCB7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EF49B">
            <w:pPr>
              <w:widowControl/>
              <w:jc w:val="center"/>
              <w:rPr>
                <w:rFonts w:hint="eastAsia" w:hAnsi="宋体"/>
                <w:kern w:val="0"/>
                <w:sz w:val="15"/>
                <w:szCs w:val="15"/>
                <w:lang w:val="en-US" w:eastAsia="zh-CN"/>
              </w:rPr>
            </w:pPr>
            <w:r>
              <w:rPr>
                <w:rFonts w:hint="eastAsia" w:hAnsi="宋体"/>
                <w:kern w:val="0"/>
                <w:sz w:val="15"/>
                <w:szCs w:val="15"/>
                <w:lang w:val="en-US" w:eastAsia="zh-CN"/>
              </w:rPr>
              <w:t>保障企业生态环境完善</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F0336">
            <w:pPr>
              <w:widowControl/>
              <w:jc w:val="center"/>
              <w:rPr>
                <w:rFonts w:hint="eastAsia" w:hAnsi="宋体"/>
                <w:kern w:val="0"/>
                <w:sz w:val="15"/>
                <w:szCs w:val="15"/>
                <w:lang w:val="en-US" w:eastAsia="zh-CN"/>
              </w:rPr>
            </w:pPr>
            <w:r>
              <w:rPr>
                <w:rFonts w:hint="eastAsia" w:hAnsi="宋体"/>
                <w:kern w:val="0"/>
                <w:sz w:val="15"/>
                <w:szCs w:val="15"/>
                <w:lang w:val="en-US" w:eastAsia="zh-CN"/>
              </w:rPr>
              <w:t>通过项目的实施，保障企业生态环境完善。</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FB56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保障企业生态环境完善</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BDCD5">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AE83C3D">
            <w:pPr>
              <w:widowControl/>
              <w:tabs>
                <w:tab w:val="left" w:pos="585"/>
              </w:tabs>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B41CA5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521FEE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DA8F697">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3A3E53F6">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4061A868">
            <w:pPr>
              <w:widowControl/>
              <w:jc w:val="left"/>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9E3EA87">
            <w:pPr>
              <w:widowControl/>
              <w:jc w:val="center"/>
              <w:rPr>
                <w:rFonts w:hint="eastAsia" w:hAnsi="宋体"/>
                <w:kern w:val="0"/>
                <w:sz w:val="15"/>
                <w:szCs w:val="15"/>
                <w:lang w:val="en-US" w:eastAsia="zh-CN"/>
              </w:rPr>
            </w:pPr>
            <w:r>
              <w:rPr>
                <w:rFonts w:hint="eastAsia" w:hAnsi="宋体"/>
                <w:kern w:val="0"/>
                <w:sz w:val="15"/>
                <w:szCs w:val="15"/>
                <w:lang w:val="en-US" w:eastAsia="zh-CN"/>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01509C6">
            <w:pPr>
              <w:widowControl/>
              <w:jc w:val="center"/>
              <w:rPr>
                <w:rFonts w:hint="eastAsia" w:hAnsi="宋体"/>
                <w:kern w:val="0"/>
                <w:sz w:val="15"/>
                <w:szCs w:val="15"/>
                <w:lang w:val="en-US" w:eastAsia="zh-CN"/>
              </w:rPr>
            </w:pPr>
            <w:r>
              <w:rPr>
                <w:rFonts w:hint="eastAsia" w:hAnsi="宋体"/>
                <w:kern w:val="0"/>
                <w:sz w:val="15"/>
                <w:szCs w:val="15"/>
                <w:lang w:val="en-US" w:eastAsia="zh-CN"/>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697446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38BD21A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1CFFF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91DC0C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F3A385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A5559E3">
            <w:pPr>
              <w:widowControl/>
              <w:jc w:val="center"/>
              <w:rPr>
                <w:rFonts w:ascii="Times New Roman" w:hAnsi="Times New Roman" w:eastAsia="仿宋_GB2312"/>
                <w:color w:val="000000"/>
                <w:kern w:val="0"/>
                <w:szCs w:val="21"/>
              </w:rPr>
            </w:pPr>
          </w:p>
        </w:tc>
        <w:tc>
          <w:tcPr>
            <w:tcW w:w="992" w:type="dxa"/>
            <w:vMerge w:val="continue"/>
            <w:tcBorders>
              <w:left w:val="single" w:color="auto" w:sz="4" w:space="0"/>
              <w:right w:val="single" w:color="auto" w:sz="4" w:space="0"/>
            </w:tcBorders>
            <w:shd w:val="clear" w:color="auto" w:fill="auto"/>
            <w:noWrap/>
            <w:vAlign w:val="center"/>
          </w:tcPr>
          <w:p w14:paraId="2FCC64C2">
            <w:pPr>
              <w:widowControl/>
              <w:jc w:val="left"/>
              <w:rPr>
                <w:rFonts w:ascii="Times New Roman" w:hAnsi="Times New Roman" w:eastAsia="仿宋_GB2312"/>
                <w:color w:val="000000"/>
                <w:kern w:val="0"/>
                <w:szCs w:val="21"/>
              </w:rPr>
            </w:pPr>
          </w:p>
        </w:tc>
        <w:tc>
          <w:tcPr>
            <w:tcW w:w="1261" w:type="dxa"/>
            <w:vMerge w:val="restart"/>
            <w:tcBorders>
              <w:top w:val="single" w:color="auto" w:sz="4" w:space="0"/>
              <w:left w:val="single" w:color="auto" w:sz="4" w:space="0"/>
              <w:right w:val="single" w:color="auto" w:sz="4" w:space="0"/>
            </w:tcBorders>
            <w:shd w:val="clear" w:color="auto" w:fill="auto"/>
            <w:noWrap/>
            <w:vAlign w:val="center"/>
          </w:tcPr>
          <w:p w14:paraId="4AEF1B2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BBF3C">
            <w:pPr>
              <w:widowControl/>
              <w:jc w:val="center"/>
              <w:rPr>
                <w:rFonts w:hint="eastAsia" w:hAnsi="宋体"/>
                <w:kern w:val="0"/>
                <w:sz w:val="15"/>
                <w:szCs w:val="15"/>
                <w:lang w:val="en-US" w:eastAsia="zh-CN"/>
              </w:rPr>
            </w:pPr>
            <w:r>
              <w:rPr>
                <w:rFonts w:hint="eastAsia" w:hAnsi="宋体"/>
                <w:kern w:val="0"/>
                <w:sz w:val="15"/>
                <w:szCs w:val="15"/>
                <w:lang w:val="en-US" w:eastAsia="zh-CN"/>
              </w:rPr>
              <w:t>保障企业长期可持续发展</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2DD8F">
            <w:pPr>
              <w:widowControl/>
              <w:jc w:val="center"/>
              <w:rPr>
                <w:rFonts w:hint="eastAsia" w:hAnsi="宋体"/>
                <w:kern w:val="0"/>
                <w:sz w:val="15"/>
                <w:szCs w:val="15"/>
                <w:lang w:val="en-US" w:eastAsia="zh-CN"/>
              </w:rPr>
            </w:pPr>
            <w:r>
              <w:rPr>
                <w:rFonts w:hint="eastAsia" w:hAnsi="宋体"/>
                <w:kern w:val="0"/>
                <w:sz w:val="15"/>
                <w:szCs w:val="15"/>
                <w:lang w:val="en-US" w:eastAsia="zh-CN"/>
              </w:rPr>
              <w:t>通过项目的实施，保障企业长期可持续发展。</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5C4E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企业长期可持续发展</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5BDC7">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E2CC8">
            <w:pPr>
              <w:widowControl/>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E074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67CE9D8">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7EFD4B9D">
            <w:pPr>
              <w:jc w:val="left"/>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4137E030">
            <w:pPr>
              <w:widowControl/>
              <w:jc w:val="left"/>
              <w:rPr>
                <w:rFonts w:ascii="Times New Roman" w:hAnsi="Times New Roman" w:eastAsia="仿宋_GB2312"/>
                <w:color w:val="000000"/>
                <w:kern w:val="0"/>
                <w:szCs w:val="21"/>
              </w:rPr>
            </w:pPr>
          </w:p>
        </w:tc>
        <w:tc>
          <w:tcPr>
            <w:tcW w:w="1261" w:type="dxa"/>
            <w:vMerge w:val="continue"/>
            <w:tcBorders>
              <w:left w:val="single" w:color="auto" w:sz="4" w:space="0"/>
              <w:bottom w:val="single" w:color="auto" w:sz="4" w:space="0"/>
              <w:right w:val="single" w:color="auto" w:sz="4" w:space="0"/>
            </w:tcBorders>
            <w:shd w:val="clear" w:color="auto" w:fill="auto"/>
            <w:noWrap/>
            <w:vAlign w:val="center"/>
          </w:tcPr>
          <w:p w14:paraId="09542168">
            <w:pPr>
              <w:widowControl/>
              <w:jc w:val="left"/>
              <w:rPr>
                <w:rFonts w:ascii="Times New Roman" w:hAnsi="Times New Roman" w:eastAsia="仿宋_GB2312"/>
                <w:color w:val="000000"/>
                <w:kern w:val="0"/>
                <w:szCs w:val="21"/>
              </w:rPr>
            </w:pPr>
          </w:p>
        </w:tc>
        <w:tc>
          <w:tcPr>
            <w:tcW w:w="1155" w:type="dxa"/>
            <w:tcBorders>
              <w:top w:val="nil"/>
              <w:left w:val="nil"/>
              <w:bottom w:val="single" w:color="auto" w:sz="4" w:space="0"/>
              <w:right w:val="single" w:color="auto" w:sz="4" w:space="0"/>
            </w:tcBorders>
            <w:shd w:val="clear" w:color="auto" w:fill="auto"/>
            <w:noWrap/>
            <w:vAlign w:val="center"/>
          </w:tcPr>
          <w:p w14:paraId="713DABC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nil"/>
              <w:left w:val="nil"/>
              <w:bottom w:val="single" w:color="auto" w:sz="4" w:space="0"/>
              <w:right w:val="single" w:color="auto" w:sz="4" w:space="0"/>
            </w:tcBorders>
            <w:shd w:val="clear" w:color="auto" w:fill="auto"/>
            <w:noWrap/>
            <w:vAlign w:val="center"/>
          </w:tcPr>
          <w:p w14:paraId="197C1C7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7632C14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636A19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8BCF4A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9BB41C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95592B3">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1064BB7C">
            <w:pPr>
              <w:jc w:val="left"/>
              <w:rPr>
                <w:rFonts w:ascii="Times New Roman" w:hAnsi="Times New Roman" w:eastAsia="仿宋_GB2312"/>
                <w:color w:val="000000"/>
                <w:kern w:val="0"/>
                <w:szCs w:val="21"/>
              </w:rPr>
            </w:pPr>
          </w:p>
        </w:tc>
        <w:tc>
          <w:tcPr>
            <w:tcW w:w="992" w:type="dxa"/>
            <w:vMerge w:val="restart"/>
            <w:tcBorders>
              <w:top w:val="nil"/>
              <w:left w:val="nil"/>
              <w:right w:val="single" w:color="auto" w:sz="4" w:space="0"/>
            </w:tcBorders>
            <w:shd w:val="clear" w:color="auto" w:fill="auto"/>
            <w:noWrap/>
            <w:vAlign w:val="center"/>
          </w:tcPr>
          <w:p w14:paraId="247F50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77B39F7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AF4317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vMerge w:val="restart"/>
            <w:tcBorders>
              <w:top w:val="nil"/>
              <w:left w:val="nil"/>
              <w:right w:val="single" w:color="auto" w:sz="4" w:space="0"/>
            </w:tcBorders>
            <w:shd w:val="clear" w:color="auto" w:fill="auto"/>
            <w:noWrap/>
            <w:vAlign w:val="center"/>
          </w:tcPr>
          <w:p w14:paraId="587C660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6C332B6D">
            <w:pPr>
              <w:widowControl/>
              <w:jc w:val="center"/>
              <w:rPr>
                <w:rFonts w:hint="eastAsia" w:hAnsi="宋体"/>
                <w:kern w:val="0"/>
                <w:sz w:val="15"/>
                <w:szCs w:val="15"/>
                <w:lang w:val="en-US" w:eastAsia="zh-CN"/>
              </w:rPr>
            </w:pPr>
            <w:r>
              <w:rPr>
                <w:rFonts w:hint="eastAsia" w:hAnsi="宋体"/>
                <w:kern w:val="0"/>
                <w:sz w:val="15"/>
                <w:szCs w:val="15"/>
                <w:lang w:val="en-US" w:eastAsia="zh-CN"/>
              </w:rPr>
              <w:t xml:space="preserve">  职工群众满意度；</w:t>
            </w:r>
          </w:p>
          <w:p w14:paraId="53B4D133">
            <w:pPr>
              <w:widowControl/>
              <w:jc w:val="center"/>
              <w:rPr>
                <w:rFonts w:hint="eastAsia" w:hAnsi="宋体"/>
                <w:kern w:val="0"/>
                <w:sz w:val="15"/>
                <w:szCs w:val="15"/>
                <w:lang w:val="en-US" w:eastAsia="zh-CN"/>
              </w:rPr>
            </w:pPr>
            <w:r>
              <w:rPr>
                <w:rFonts w:hint="eastAsia" w:hAnsi="宋体"/>
                <w:kern w:val="0"/>
                <w:sz w:val="15"/>
                <w:szCs w:val="15"/>
                <w:lang w:val="en-US" w:eastAsia="zh-CN"/>
              </w:rPr>
              <w:t>企业信访投诉率</w:t>
            </w:r>
          </w:p>
        </w:tc>
        <w:tc>
          <w:tcPr>
            <w:tcW w:w="1230" w:type="dxa"/>
            <w:tcBorders>
              <w:top w:val="nil"/>
              <w:left w:val="nil"/>
              <w:bottom w:val="single" w:color="auto" w:sz="4" w:space="0"/>
              <w:right w:val="single" w:color="auto" w:sz="4" w:space="0"/>
            </w:tcBorders>
            <w:shd w:val="clear" w:color="auto" w:fill="auto"/>
            <w:noWrap/>
            <w:vAlign w:val="center"/>
          </w:tcPr>
          <w:p w14:paraId="19E57B8D">
            <w:pPr>
              <w:widowControl/>
              <w:jc w:val="center"/>
              <w:rPr>
                <w:rFonts w:hint="eastAsia" w:hAnsi="宋体"/>
                <w:kern w:val="0"/>
                <w:sz w:val="15"/>
                <w:szCs w:val="15"/>
                <w:lang w:val="en-US" w:eastAsia="zh-CN"/>
              </w:rPr>
            </w:pPr>
            <w:r>
              <w:rPr>
                <w:rFonts w:hint="eastAsia" w:hAnsi="宋体"/>
                <w:kern w:val="0"/>
                <w:sz w:val="15"/>
                <w:szCs w:val="15"/>
                <w:lang w:val="en-US" w:eastAsia="zh-CN"/>
              </w:rPr>
              <w:t>通过项目的实施，力争使职工群众对国资委信访维稳满意度达到较好水平，企业信访投诉率明显降低。</w:t>
            </w:r>
          </w:p>
        </w:tc>
        <w:tc>
          <w:tcPr>
            <w:tcW w:w="1107" w:type="dxa"/>
            <w:tcBorders>
              <w:top w:val="nil"/>
              <w:left w:val="nil"/>
              <w:bottom w:val="single" w:color="auto" w:sz="4" w:space="0"/>
              <w:right w:val="single" w:color="auto" w:sz="4" w:space="0"/>
            </w:tcBorders>
            <w:shd w:val="clear" w:color="auto" w:fill="auto"/>
            <w:noWrap/>
            <w:vAlign w:val="center"/>
          </w:tcPr>
          <w:p w14:paraId="25C55CC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信访维稳满意度达到较好水平，企业信访投诉率明显降低</w:t>
            </w:r>
          </w:p>
        </w:tc>
        <w:tc>
          <w:tcPr>
            <w:tcW w:w="993" w:type="dxa"/>
            <w:tcBorders>
              <w:top w:val="nil"/>
              <w:left w:val="nil"/>
              <w:bottom w:val="single" w:color="auto" w:sz="4" w:space="0"/>
              <w:right w:val="single" w:color="auto" w:sz="4" w:space="0"/>
            </w:tcBorders>
            <w:shd w:val="clear" w:color="auto" w:fill="auto"/>
            <w:noWrap/>
            <w:vAlign w:val="center"/>
          </w:tcPr>
          <w:p w14:paraId="6087372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6A6D447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43A63AD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D0FEF90">
        <w:tblPrEx>
          <w:tblCellMar>
            <w:top w:w="0" w:type="dxa"/>
            <w:left w:w="108" w:type="dxa"/>
            <w:bottom w:w="0" w:type="dxa"/>
            <w:right w:w="108" w:type="dxa"/>
          </w:tblCellMar>
        </w:tblPrEx>
        <w:trPr>
          <w:trHeight w:val="436" w:hRule="atLeast"/>
          <w:jc w:val="center"/>
        </w:trPr>
        <w:tc>
          <w:tcPr>
            <w:tcW w:w="1135" w:type="dxa"/>
            <w:vMerge w:val="continue"/>
            <w:tcBorders>
              <w:left w:val="single" w:color="auto" w:sz="4" w:space="0"/>
              <w:bottom w:val="single" w:color="auto" w:sz="4" w:space="0"/>
              <w:right w:val="single" w:color="auto" w:sz="4" w:space="0"/>
            </w:tcBorders>
            <w:shd w:val="clear" w:color="auto" w:fill="auto"/>
            <w:noWrap/>
            <w:vAlign w:val="center"/>
          </w:tcPr>
          <w:p w14:paraId="22E02039">
            <w:pPr>
              <w:widowControl/>
              <w:jc w:val="left"/>
              <w:rPr>
                <w:rFonts w:ascii="Times New Roman" w:hAnsi="Times New Roman" w:eastAsia="仿宋_GB2312"/>
                <w:color w:val="000000"/>
                <w:kern w:val="0"/>
                <w:szCs w:val="21"/>
              </w:rPr>
            </w:pPr>
          </w:p>
        </w:tc>
        <w:tc>
          <w:tcPr>
            <w:tcW w:w="992" w:type="dxa"/>
            <w:vMerge w:val="continue"/>
            <w:tcBorders>
              <w:left w:val="nil"/>
              <w:bottom w:val="single" w:color="auto" w:sz="4" w:space="0"/>
              <w:right w:val="single" w:color="auto" w:sz="4" w:space="0"/>
            </w:tcBorders>
            <w:shd w:val="clear" w:color="auto" w:fill="auto"/>
            <w:noWrap/>
            <w:vAlign w:val="center"/>
          </w:tcPr>
          <w:p w14:paraId="4B5BF3C8">
            <w:pPr>
              <w:widowControl/>
              <w:jc w:val="left"/>
              <w:rPr>
                <w:rFonts w:ascii="Times New Roman" w:hAnsi="Times New Roman" w:eastAsia="仿宋_GB2312"/>
                <w:color w:val="000000"/>
                <w:kern w:val="0"/>
                <w:szCs w:val="21"/>
              </w:rPr>
            </w:pPr>
          </w:p>
        </w:tc>
        <w:tc>
          <w:tcPr>
            <w:tcW w:w="1261" w:type="dxa"/>
            <w:vMerge w:val="continue"/>
            <w:tcBorders>
              <w:left w:val="nil"/>
              <w:bottom w:val="single" w:color="auto" w:sz="4" w:space="0"/>
              <w:right w:val="single" w:color="auto" w:sz="4" w:space="0"/>
            </w:tcBorders>
            <w:shd w:val="clear" w:color="auto" w:fill="auto"/>
            <w:noWrap/>
            <w:vAlign w:val="center"/>
          </w:tcPr>
          <w:p w14:paraId="496D6EFE">
            <w:pPr>
              <w:widowControl/>
              <w:jc w:val="left"/>
              <w:rPr>
                <w:rFonts w:ascii="Times New Roman" w:hAnsi="Times New Roman" w:eastAsia="仿宋_GB2312"/>
                <w:color w:val="000000"/>
                <w:kern w:val="0"/>
                <w:szCs w:val="21"/>
              </w:rPr>
            </w:pPr>
          </w:p>
        </w:tc>
        <w:tc>
          <w:tcPr>
            <w:tcW w:w="1155" w:type="dxa"/>
            <w:tcBorders>
              <w:top w:val="nil"/>
              <w:left w:val="nil"/>
              <w:bottom w:val="single" w:color="auto" w:sz="4" w:space="0"/>
              <w:right w:val="single" w:color="auto" w:sz="4" w:space="0"/>
            </w:tcBorders>
            <w:shd w:val="clear" w:color="auto" w:fill="auto"/>
            <w:noWrap/>
            <w:vAlign w:val="center"/>
          </w:tcPr>
          <w:p w14:paraId="7FE1A5E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nil"/>
              <w:left w:val="nil"/>
              <w:bottom w:val="single" w:color="auto" w:sz="4" w:space="0"/>
              <w:right w:val="single" w:color="auto" w:sz="4" w:space="0"/>
            </w:tcBorders>
            <w:shd w:val="clear" w:color="auto" w:fill="auto"/>
            <w:noWrap/>
            <w:vAlign w:val="center"/>
          </w:tcPr>
          <w:p w14:paraId="6335654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1F57C46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0F00955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95B5D7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402DFD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17EAFA3">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20AEBEE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08CE5DB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0FB0BDE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41C9BFF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07A5B2AA">
      <w:pPr>
        <w:spacing w:beforeLines="50"/>
        <w:rPr>
          <w:rFonts w:ascii="Times New Roman" w:hAnsi="Times New Roman" w:eastAsia="仿宋_GB2312"/>
          <w:sz w:val="24"/>
        </w:rPr>
      </w:pPr>
    </w:p>
    <w:p w14:paraId="21B8EF96">
      <w:pPr>
        <w:spacing w:beforeLines="50"/>
        <w:rPr>
          <w:rFonts w:ascii="Times New Roman" w:hAnsi="Times New Roman"/>
        </w:rPr>
      </w:pPr>
      <w:r>
        <w:rPr>
          <w:rFonts w:ascii="Times New Roman" w:hAnsi="Times New Roman" w:eastAsia="仿宋_GB2312"/>
          <w:sz w:val="24"/>
        </w:rPr>
        <w:t>填表人：</w:t>
      </w:r>
      <w:r>
        <w:rPr>
          <w:rFonts w:hint="eastAsia" w:ascii="Times New Roman" w:hAnsi="Times New Roman" w:eastAsia="仿宋_GB2312"/>
          <w:sz w:val="24"/>
          <w:lang w:eastAsia="zh-CN"/>
        </w:rPr>
        <w:t>周小凤</w:t>
      </w:r>
      <w:r>
        <w:rPr>
          <w:rFonts w:ascii="Times New Roman" w:hAnsi="Times New Roman" w:eastAsia="仿宋_GB2312"/>
          <w:sz w:val="24"/>
        </w:rPr>
        <w:t>填报日期：</w:t>
      </w:r>
      <w:r>
        <w:rPr>
          <w:rFonts w:hint="eastAsia" w:ascii="Times New Roman" w:hAnsi="Times New Roman" w:eastAsia="仿宋_GB2312"/>
          <w:sz w:val="24"/>
          <w:lang w:val="en-US" w:eastAsia="zh-CN"/>
        </w:rPr>
        <w:t>2022.3.27</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15973400202</w:t>
      </w:r>
      <w:r>
        <w:rPr>
          <w:rFonts w:ascii="Times New Roman" w:hAnsi="Times New Roman" w:eastAsia="仿宋_GB2312"/>
          <w:sz w:val="24"/>
        </w:rPr>
        <w:t>单位负责人签字：</w:t>
      </w:r>
    </w:p>
    <w:p w14:paraId="43201631">
      <w:pPr>
        <w:rPr>
          <w:rFonts w:ascii="Times New Roman" w:hAnsi="Times New Roman" w:eastAsia="黑体"/>
          <w:sz w:val="32"/>
          <w:szCs w:val="32"/>
        </w:rPr>
      </w:pPr>
    </w:p>
    <w:p w14:paraId="7E850B1B">
      <w:pPr>
        <w:rPr>
          <w:rFonts w:ascii="Times New Roman" w:hAnsi="Times New Roman" w:eastAsia="黑体"/>
          <w:sz w:val="32"/>
          <w:szCs w:val="32"/>
        </w:rPr>
      </w:pPr>
    </w:p>
    <w:p w14:paraId="5E7B5B74">
      <w:pPr>
        <w:pStyle w:val="2"/>
        <w:rPr>
          <w:rFonts w:ascii="Times New Roman" w:hAnsi="Times New Roman" w:eastAsia="黑体"/>
          <w:sz w:val="32"/>
          <w:szCs w:val="32"/>
        </w:rPr>
      </w:pPr>
    </w:p>
    <w:p w14:paraId="5F4A07B6">
      <w:pPr>
        <w:pStyle w:val="2"/>
        <w:rPr>
          <w:rFonts w:ascii="Times New Roman" w:hAnsi="Times New Roman" w:eastAsia="黑体"/>
          <w:sz w:val="32"/>
          <w:szCs w:val="32"/>
        </w:rPr>
      </w:pPr>
    </w:p>
    <w:p w14:paraId="3A95536B">
      <w:pPr>
        <w:pStyle w:val="2"/>
        <w:rPr>
          <w:rFonts w:ascii="Times New Roman" w:hAnsi="Times New Roman" w:eastAsia="黑体"/>
          <w:sz w:val="32"/>
          <w:szCs w:val="32"/>
        </w:rPr>
      </w:pPr>
    </w:p>
    <w:p w14:paraId="2E386F98">
      <w:pPr>
        <w:pStyle w:val="2"/>
        <w:rPr>
          <w:rFonts w:ascii="Times New Roman" w:hAnsi="Times New Roman" w:eastAsia="黑体"/>
          <w:sz w:val="32"/>
          <w:szCs w:val="32"/>
        </w:rPr>
      </w:pPr>
    </w:p>
    <w:p w14:paraId="17C8C422">
      <w:pPr>
        <w:rPr>
          <w:rFonts w:ascii="Times New Roman" w:hAnsi="Times New Roman" w:eastAsia="黑体"/>
          <w:sz w:val="32"/>
          <w:szCs w:val="32"/>
        </w:rPr>
      </w:pPr>
    </w:p>
    <w:p w14:paraId="36416CAC">
      <w:pPr>
        <w:rPr>
          <w:rFonts w:ascii="Times New Roman" w:hAnsi="Times New Roman" w:eastAsia="黑体"/>
        </w:rPr>
      </w:pPr>
      <w:r>
        <w:rPr>
          <w:rFonts w:ascii="Times New Roman" w:hAnsi="Times New Roman" w:eastAsia="黑体"/>
          <w:sz w:val="32"/>
          <w:szCs w:val="32"/>
        </w:rPr>
        <w:t>附件4</w:t>
      </w:r>
    </w:p>
    <w:tbl>
      <w:tblPr>
        <w:tblStyle w:val="9"/>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2DA86CBF">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0BDE360D">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0E2C6D7C">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58B2E2FA">
            <w:pPr>
              <w:widowControl/>
              <w:jc w:val="both"/>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color w:val="000000"/>
                <w:kern w:val="0"/>
                <w:sz w:val="22"/>
                <w:lang w:eastAsia="zh-CN"/>
              </w:rPr>
              <w:t>衡阳市人民政府国有资产监督管理委员会</w:t>
            </w:r>
            <w:r>
              <w:rPr>
                <w:rFonts w:ascii="Times New Roman" w:hAnsi="Times New Roman"/>
                <w:color w:val="000000"/>
                <w:kern w:val="0"/>
                <w:sz w:val="22"/>
              </w:rPr>
              <w:t xml:space="preserve"> （盖章）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2021</w:t>
            </w:r>
            <w:r>
              <w:rPr>
                <w:rFonts w:ascii="Times New Roman" w:hAnsi="Times New Roman"/>
                <w:color w:val="000000"/>
                <w:kern w:val="0"/>
                <w:sz w:val="22"/>
              </w:rPr>
              <w:t>年度）</w:t>
            </w:r>
          </w:p>
        </w:tc>
      </w:tr>
      <w:tr w14:paraId="4718E683">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08484C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640902B5">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3D2867C9">
            <w:pPr>
              <w:widowControl/>
              <w:jc w:val="center"/>
              <w:rPr>
                <w:rFonts w:ascii="Times New Roman" w:hAnsi="Times New Roman" w:eastAsia="仿宋_GB2312"/>
                <w:color w:val="000000"/>
                <w:kern w:val="0"/>
                <w:szCs w:val="21"/>
              </w:rPr>
            </w:pPr>
            <w:r>
              <w:rPr>
                <w:rFonts w:hint="eastAsia" w:hAnsi="宋体"/>
                <w:kern w:val="0"/>
                <w:sz w:val="20"/>
                <w:szCs w:val="20"/>
                <w:lang w:eastAsia="zh-CN"/>
              </w:rPr>
              <w:t>国企改革工作经费</w:t>
            </w:r>
            <w:r>
              <w:rPr>
                <w:rFonts w:hAnsi="宋体"/>
                <w:kern w:val="0"/>
                <w:sz w:val="20"/>
                <w:szCs w:val="20"/>
              </w:rPr>
              <w:t>　</w:t>
            </w:r>
            <w:r>
              <w:rPr>
                <w:rFonts w:ascii="Times New Roman" w:hAnsi="Times New Roman" w:eastAsia="仿宋_GB2312"/>
                <w:color w:val="000000"/>
                <w:kern w:val="0"/>
                <w:szCs w:val="21"/>
              </w:rPr>
              <w:t>　</w:t>
            </w:r>
          </w:p>
        </w:tc>
      </w:tr>
      <w:tr w14:paraId="2C671DA1">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50711A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71F5D99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7802B13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01C8041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8D17A7C">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CE0C0EF">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项目资金</w:t>
            </w:r>
          </w:p>
          <w:p w14:paraId="61BC133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60461B2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4BACE0D6">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4AD4D0CE">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7CEBAC09">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57D2CED4">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209F7CDD">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02FDE462">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75D31AEF">
            <w:pPr>
              <w:spacing w:line="240" w:lineRule="exact"/>
              <w:jc w:val="center"/>
              <w:rPr>
                <w:rFonts w:ascii="Times New Roman" w:hAnsi="Times New Roman" w:eastAsia="仿宋_GB2312"/>
                <w:szCs w:val="21"/>
              </w:rPr>
            </w:pPr>
          </w:p>
          <w:p w14:paraId="0B1DAFCD">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1FA7F32C">
            <w:pPr>
              <w:spacing w:line="240" w:lineRule="exact"/>
              <w:jc w:val="center"/>
              <w:rPr>
                <w:rFonts w:ascii="Times New Roman" w:hAnsi="Times New Roman" w:eastAsia="仿宋_GB2312"/>
                <w:szCs w:val="21"/>
              </w:rPr>
            </w:pPr>
          </w:p>
          <w:p w14:paraId="12D397D9">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4D726C16">
            <w:pPr>
              <w:spacing w:line="240" w:lineRule="exact"/>
              <w:jc w:val="center"/>
              <w:rPr>
                <w:rFonts w:ascii="Times New Roman" w:hAnsi="Times New Roman" w:eastAsia="仿宋_GB2312"/>
                <w:szCs w:val="21"/>
              </w:rPr>
            </w:pPr>
          </w:p>
          <w:p w14:paraId="5FCF0A2D">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14BC9A1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84B1098">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1D06CC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3507D3D4">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15</w:t>
            </w:r>
          </w:p>
        </w:tc>
        <w:tc>
          <w:tcPr>
            <w:tcW w:w="1230" w:type="dxa"/>
            <w:tcBorders>
              <w:top w:val="nil"/>
              <w:left w:val="nil"/>
              <w:bottom w:val="single" w:color="auto" w:sz="4" w:space="0"/>
              <w:right w:val="single" w:color="auto" w:sz="4" w:space="0"/>
            </w:tcBorders>
            <w:shd w:val="clear" w:color="auto" w:fill="auto"/>
            <w:noWrap/>
            <w:vAlign w:val="center"/>
          </w:tcPr>
          <w:p w14:paraId="6DFEAFC3">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15</w:t>
            </w:r>
          </w:p>
        </w:tc>
        <w:tc>
          <w:tcPr>
            <w:tcW w:w="1107" w:type="dxa"/>
            <w:tcBorders>
              <w:top w:val="nil"/>
              <w:left w:val="nil"/>
              <w:bottom w:val="single" w:color="auto" w:sz="4" w:space="0"/>
              <w:right w:val="single" w:color="auto" w:sz="4" w:space="0"/>
            </w:tcBorders>
            <w:shd w:val="clear" w:color="auto" w:fill="auto"/>
            <w:noWrap/>
            <w:vAlign w:val="center"/>
          </w:tcPr>
          <w:p w14:paraId="343E70F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993" w:type="dxa"/>
            <w:tcBorders>
              <w:top w:val="nil"/>
              <w:left w:val="nil"/>
              <w:bottom w:val="single" w:color="auto" w:sz="4" w:space="0"/>
              <w:right w:val="single" w:color="auto" w:sz="4" w:space="0"/>
            </w:tcBorders>
            <w:shd w:val="clear" w:color="auto" w:fill="auto"/>
            <w:noWrap/>
            <w:vAlign w:val="center"/>
          </w:tcPr>
          <w:p w14:paraId="77846D1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4284018E">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7B0C469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r>
      <w:tr w14:paraId="791340F7">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1749B7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48975A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78B94EC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01BAD142">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15</w:t>
            </w:r>
          </w:p>
        </w:tc>
        <w:tc>
          <w:tcPr>
            <w:tcW w:w="1107" w:type="dxa"/>
            <w:tcBorders>
              <w:top w:val="nil"/>
              <w:left w:val="nil"/>
              <w:bottom w:val="single" w:color="auto" w:sz="4" w:space="0"/>
              <w:right w:val="single" w:color="auto" w:sz="4" w:space="0"/>
            </w:tcBorders>
            <w:shd w:val="clear" w:color="auto" w:fill="auto"/>
            <w:noWrap/>
            <w:vAlign w:val="center"/>
          </w:tcPr>
          <w:p w14:paraId="034D8FD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15</w:t>
            </w:r>
          </w:p>
        </w:tc>
        <w:tc>
          <w:tcPr>
            <w:tcW w:w="993" w:type="dxa"/>
            <w:tcBorders>
              <w:top w:val="nil"/>
              <w:left w:val="nil"/>
              <w:bottom w:val="single" w:color="auto" w:sz="4" w:space="0"/>
              <w:right w:val="single" w:color="auto" w:sz="4" w:space="0"/>
            </w:tcBorders>
            <w:shd w:val="clear" w:color="auto" w:fill="auto"/>
            <w:noWrap/>
            <w:vAlign w:val="center"/>
          </w:tcPr>
          <w:p w14:paraId="7E80705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FB1DDA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823F50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04FEAD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66026B6">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A4645FB">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1353918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3707606E">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2EA7583E">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993" w:type="dxa"/>
            <w:tcBorders>
              <w:top w:val="nil"/>
              <w:left w:val="nil"/>
              <w:bottom w:val="single" w:color="auto" w:sz="4" w:space="0"/>
              <w:right w:val="single" w:color="auto" w:sz="4" w:space="0"/>
            </w:tcBorders>
            <w:shd w:val="clear" w:color="auto" w:fill="auto"/>
            <w:noWrap/>
            <w:vAlign w:val="center"/>
          </w:tcPr>
          <w:p w14:paraId="432AF7A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337D6B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BDED83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FF71F45">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2DA6230">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5692D60">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1911A66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66527642">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75F9B202">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993" w:type="dxa"/>
            <w:tcBorders>
              <w:top w:val="nil"/>
              <w:left w:val="nil"/>
              <w:bottom w:val="single" w:color="auto" w:sz="4" w:space="0"/>
              <w:right w:val="single" w:color="auto" w:sz="4" w:space="0"/>
            </w:tcBorders>
            <w:shd w:val="clear" w:color="auto" w:fill="auto"/>
            <w:noWrap/>
            <w:vAlign w:val="center"/>
          </w:tcPr>
          <w:p w14:paraId="7921EB9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A7EA50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EB466D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E0DBE75">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5446B29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0DDFF00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1506D79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1477E16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6747FF28">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013A9F20">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3D3A9A9E">
            <w:pPr>
              <w:widowControl/>
              <w:jc w:val="center"/>
              <w:rPr>
                <w:rFonts w:ascii="Times New Roman" w:hAnsi="Times New Roman" w:eastAsia="仿宋_GB2312"/>
                <w:color w:val="000000"/>
                <w:kern w:val="0"/>
                <w:szCs w:val="21"/>
              </w:rPr>
            </w:pPr>
            <w:r>
              <w:rPr>
                <w:rFonts w:hint="eastAsia" w:hAnsi="宋体"/>
                <w:kern w:val="0"/>
                <w:sz w:val="20"/>
                <w:szCs w:val="20"/>
                <w:lang w:eastAsia="zh-CN"/>
              </w:rPr>
              <w:t>按照中央、省市关于国企改革三年行动的决策部署，扎实推进各项改革任务落地见效。</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A7E904A">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各项改革任务已落实</w:t>
            </w:r>
          </w:p>
        </w:tc>
      </w:tr>
      <w:tr w14:paraId="53EB54F7">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7B8793E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261DA51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5D02B42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5EE8931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A70E97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04E2C9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338DC8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03A05A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2BFD6C4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312623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10FD8A3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C85F33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FB86BC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FE0494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2A42187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14F216C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4292E5C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9FEE50E">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1F9147A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25BFE7D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2406BFF">
            <w:pPr>
              <w:widowControl/>
              <w:jc w:val="center"/>
              <w:rPr>
                <w:rFonts w:ascii="Times New Roman" w:hAnsi="Times New Roman" w:eastAsia="仿宋_GB2312"/>
                <w:color w:val="000000"/>
                <w:kern w:val="0"/>
                <w:szCs w:val="21"/>
              </w:rPr>
            </w:pPr>
          </w:p>
          <w:p w14:paraId="79C9B4C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069D102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0E76D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kern w:val="0"/>
                <w:sz w:val="15"/>
                <w:szCs w:val="15"/>
                <w:lang w:val="en-US" w:eastAsia="zh-CN" w:bidi="ar-SA"/>
              </w:rPr>
            </w:pPr>
            <w:r>
              <w:rPr>
                <w:rFonts w:hint="eastAsia"/>
                <w:kern w:val="0"/>
                <w:sz w:val="15"/>
                <w:szCs w:val="15"/>
                <w:lang w:eastAsia="zh-CN"/>
              </w:rPr>
              <w:t>国企改革三年行动方案</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C62F1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Calibri" w:hAnsi="Calibri" w:eastAsia="宋体" w:cs="Times New Roman"/>
                <w:kern w:val="0"/>
                <w:sz w:val="15"/>
                <w:szCs w:val="15"/>
                <w:lang w:val="en-US" w:eastAsia="zh-CN" w:bidi="ar-SA"/>
              </w:rPr>
            </w:pPr>
            <w:r>
              <w:rPr>
                <w:rFonts w:hint="eastAsia"/>
                <w:kern w:val="0"/>
                <w:sz w:val="15"/>
                <w:szCs w:val="15"/>
                <w:lang w:eastAsia="zh-CN"/>
              </w:rPr>
              <w:t>通过项目的实施，力争使国企改革三年行动方案中</w:t>
            </w:r>
            <w:r>
              <w:rPr>
                <w:rFonts w:hint="eastAsia"/>
                <w:kern w:val="0"/>
                <w:sz w:val="15"/>
                <w:szCs w:val="15"/>
                <w:lang w:val="en-US" w:eastAsia="zh-CN"/>
              </w:rPr>
              <w:t>68项具体改革事项</w:t>
            </w:r>
            <w:r>
              <w:rPr>
                <w:rFonts w:hint="eastAsia"/>
                <w:kern w:val="0"/>
                <w:sz w:val="15"/>
                <w:szCs w:val="15"/>
                <w:lang w:eastAsia="zh-CN"/>
              </w:rPr>
              <w:t>完成率达到</w:t>
            </w:r>
            <w:r>
              <w:rPr>
                <w:rFonts w:hint="eastAsia"/>
                <w:kern w:val="0"/>
                <w:sz w:val="15"/>
                <w:szCs w:val="15"/>
                <w:lang w:val="en-US" w:eastAsia="zh-CN"/>
              </w:rPr>
              <w:t>70%。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C4FE8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kern w:val="0"/>
                <w:sz w:val="15"/>
                <w:szCs w:val="15"/>
                <w:lang w:val="en-US" w:eastAsia="zh-CN"/>
              </w:rPr>
              <w:t>68项具体改革事项</w:t>
            </w:r>
            <w:r>
              <w:rPr>
                <w:rFonts w:hint="eastAsia"/>
                <w:kern w:val="0"/>
                <w:sz w:val="15"/>
                <w:szCs w:val="15"/>
                <w:lang w:eastAsia="zh-CN"/>
              </w:rPr>
              <w:t>完成率达到</w:t>
            </w:r>
            <w:r>
              <w:rPr>
                <w:rFonts w:hint="eastAsia"/>
                <w:kern w:val="0"/>
                <w:sz w:val="15"/>
                <w:szCs w:val="15"/>
                <w:lang w:val="en-US" w:eastAsia="zh-CN"/>
              </w:rPr>
              <w:t>80%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41C374D">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A3D214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F435D0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88F590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AFC6D7D">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8DBCFFB">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1C88B138">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B081C6F">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45DFE72">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04719E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D8FB05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FE92AB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C119FB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75135F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B1CCD3E">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81070B3">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1C428B9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49B7E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Calibri" w:hAnsi="Calibri" w:eastAsia="宋体" w:cs="Times New Roman"/>
                <w:kern w:val="0"/>
                <w:sz w:val="15"/>
                <w:szCs w:val="15"/>
                <w:lang w:val="en-US" w:eastAsia="zh-CN" w:bidi="ar-SA"/>
              </w:rPr>
            </w:pPr>
            <w:r>
              <w:rPr>
                <w:rFonts w:hint="eastAsia" w:ascii="宋体" w:hAnsi="宋体" w:cs="宋体"/>
                <w:kern w:val="0"/>
                <w:sz w:val="15"/>
                <w:szCs w:val="15"/>
                <w:lang w:eastAsia="zh-CN"/>
              </w:rPr>
              <w:t>深化国企改革，指导建立现代化企业制度</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5AD7FE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Calibri" w:hAnsi="Calibri" w:eastAsia="仿宋_GB2312" w:cs="Times New Roman"/>
                <w:kern w:val="0"/>
                <w:sz w:val="15"/>
                <w:szCs w:val="15"/>
                <w:lang w:val="en-US" w:eastAsia="zh-CN" w:bidi="ar-SA"/>
              </w:rPr>
            </w:pPr>
            <w:r>
              <w:rPr>
                <w:rFonts w:hint="eastAsia" w:hAnsi="宋体"/>
                <w:kern w:val="0"/>
                <w:sz w:val="15"/>
                <w:szCs w:val="15"/>
                <w:lang w:val="en-US" w:eastAsia="zh-CN"/>
              </w:rPr>
              <w:t>截至2021年底，指导6家企业完成章程修订工作。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CE394A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完成6家企业完成章程修订工作。</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534B70B">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8F65DC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BFF35E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A48E6E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0CC7AB2">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E6CE2AA">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2DEC857A">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74F1897">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C53276F">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802C27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8A4FCE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4A2ED8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2952EA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A7EDE9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E7FE5A9">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D5AD36B">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1E54B61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E5E67C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Calibri" w:hAnsi="Calibri" w:eastAsia="宋体" w:cs="Times New Roman"/>
                <w:kern w:val="0"/>
                <w:sz w:val="15"/>
                <w:szCs w:val="15"/>
                <w:lang w:val="en-US" w:eastAsia="zh-CN" w:bidi="ar-SA"/>
              </w:rPr>
            </w:pPr>
            <w:r>
              <w:rPr>
                <w:rFonts w:hint="eastAsia" w:ascii="宋体" w:hAnsi="宋体" w:cs="宋体"/>
                <w:kern w:val="0"/>
                <w:sz w:val="15"/>
                <w:szCs w:val="15"/>
                <w:lang w:eastAsia="zh-CN"/>
              </w:rPr>
              <w:t>按各项任务规定的时限完成</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3B5AB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Calibri" w:hAnsi="Calibri" w:eastAsia="宋体" w:cs="Times New Roman"/>
                <w:kern w:val="0"/>
                <w:sz w:val="15"/>
                <w:szCs w:val="15"/>
                <w:lang w:val="en-US" w:eastAsia="zh-CN" w:bidi="ar-SA"/>
              </w:rPr>
            </w:pPr>
            <w:r>
              <w:rPr>
                <w:rFonts w:hint="eastAsia" w:hAnsi="宋体"/>
                <w:kern w:val="0"/>
                <w:sz w:val="15"/>
                <w:szCs w:val="15"/>
                <w:lang w:val="en-US" w:eastAsia="zh-CN"/>
              </w:rPr>
              <w:t>2021年12月底前完成。</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D1740C8">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F4F7A6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2CD72C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422BEF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A5F63B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2A5C506">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E2B8597">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552710CE">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0AF3574">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FDE4F6C">
            <w:pPr>
              <w:widowControl/>
              <w:jc w:val="left"/>
              <w:rPr>
                <w:rFonts w:ascii="Times New Roman" w:hAnsi="Times New Roman" w:eastAsia="仿宋_GB2312"/>
                <w:color w:val="000000"/>
                <w:kern w:val="0"/>
                <w:sz w:val="15"/>
                <w:szCs w:val="15"/>
              </w:rPr>
            </w:pPr>
            <w:r>
              <w:rPr>
                <w:rFonts w:ascii="Times New Roman" w:hAnsi="Times New Roman" w:eastAsia="仿宋_GB2312"/>
                <w:color w:val="000000"/>
                <w:kern w:val="0"/>
                <w:sz w:val="15"/>
                <w:szCs w:val="15"/>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7EF970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0B018F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CD35A1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30FED4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E5A512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38BE6A9">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B9FB8EB">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2A74DA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FD0F4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Calibri" w:hAnsi="Calibri" w:eastAsia="宋体" w:cs="Times New Roman"/>
                <w:kern w:val="0"/>
                <w:sz w:val="15"/>
                <w:szCs w:val="15"/>
                <w:lang w:val="en-US" w:eastAsia="zh-CN" w:bidi="ar-SA"/>
              </w:rPr>
            </w:pPr>
            <w:r>
              <w:rPr>
                <w:rFonts w:hint="eastAsia" w:hAnsi="宋体"/>
                <w:kern w:val="0"/>
                <w:sz w:val="15"/>
                <w:szCs w:val="15"/>
                <w:lang w:eastAsia="zh-CN"/>
              </w:rPr>
              <w:t>工作开展成本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DE331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Calibri" w:hAnsi="Calibri" w:eastAsia="宋体" w:cs="Times New Roman"/>
                <w:kern w:val="0"/>
                <w:sz w:val="15"/>
                <w:szCs w:val="15"/>
                <w:lang w:val="en-US" w:eastAsia="zh-CN" w:bidi="ar-SA"/>
              </w:rPr>
            </w:pPr>
            <w:r>
              <w:rPr>
                <w:rFonts w:hint="eastAsia" w:hAnsi="宋体"/>
                <w:kern w:val="0"/>
                <w:sz w:val="15"/>
                <w:szCs w:val="15"/>
                <w:lang w:eastAsia="zh-CN"/>
              </w:rPr>
              <w:t>国企改革工作经费为</w:t>
            </w:r>
            <w:r>
              <w:rPr>
                <w:rFonts w:hint="eastAsia" w:hAnsi="宋体"/>
                <w:kern w:val="0"/>
                <w:sz w:val="15"/>
                <w:szCs w:val="15"/>
                <w:lang w:val="en-US" w:eastAsia="zh-CN"/>
              </w:rPr>
              <w:t>10万元，包括国企改革日常办公经费、差旅费等。</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A6CDA75">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达标</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8C28B1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72AE8F4">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6A3321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743C9D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C1F0F5D">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FEBD51E">
            <w:pPr>
              <w:widowControl/>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142A74B4">
            <w:pPr>
              <w:widowControl/>
              <w:jc w:val="left"/>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588EC7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FAE61E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2F337A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D098B9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515E2A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C54694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DE655B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5DCA4F4">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316E4AB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26FD8AE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73D77DB">
            <w:pPr>
              <w:widowControl/>
              <w:jc w:val="left"/>
              <w:rPr>
                <w:rFonts w:ascii="Times New Roman" w:hAnsi="Times New Roman" w:eastAsia="仿宋_GB2312"/>
                <w:color w:val="000000"/>
                <w:kern w:val="0"/>
                <w:szCs w:val="21"/>
              </w:rPr>
            </w:pPr>
          </w:p>
          <w:p w14:paraId="76A14A7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4FA0039E">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5FF5375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24B9923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4173B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　核心竞争力</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62DF3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提升国企活力和效率，将国企打造成具有核心竞争力的市场主体。</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437845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国企成为具有核心竞争力的市场主体。</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B74417A">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EDAABB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1EFE5A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16230E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E7D861E">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632AC408">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3A775122">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62DB4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25636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25078C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614EEA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154A60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21F4D8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9C69A4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94300FE">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547D05AA">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7305F7D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604CAE8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F939B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引导国企注重社会效益</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D5504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通过对监管企业实施分类考核，鼓励企业积极承担社会责任。</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01418E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国企承担社会责任。</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94253CE">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B3DABA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B0C331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571305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92D5154">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22859E44">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33144E9E">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ED5EF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27B15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41EE5A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C0A913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4E34F4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741117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46A054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E3AFCE4">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09C26936">
            <w:pPr>
              <w:jc w:val="left"/>
              <w:rPr>
                <w:rFonts w:ascii="Times New Roman" w:hAnsi="Times New Roman" w:eastAsia="仿宋_GB2312"/>
                <w:color w:val="000000"/>
                <w:kern w:val="0"/>
                <w:szCs w:val="21"/>
              </w:rPr>
            </w:pPr>
          </w:p>
        </w:tc>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2CBBCC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752ABCC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2DB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加强国企生态环境保护</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895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督促监管企业强化生态环境保护、污染治理的各项措施，将生态环境保护工作纳入企业负责人经营业绩考核，严格奖惩。</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AE95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生态环境保护工作纳入企业负责人经营业绩考核，严格奖惩。</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13F93">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CD8758A">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B98F16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473565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DEB6522">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674D05CD">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3BE6A300">
            <w:pPr>
              <w:widowControl/>
              <w:jc w:val="left"/>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6EC77B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5783E7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0A0E48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16A1F9C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FD84AD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15FEFE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6D627D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0AA5353">
            <w:pPr>
              <w:widowControl/>
              <w:jc w:val="center"/>
              <w:rPr>
                <w:rFonts w:ascii="Times New Roman" w:hAnsi="Times New Roman" w:eastAsia="仿宋_GB2312"/>
                <w:color w:val="000000"/>
                <w:kern w:val="0"/>
                <w:szCs w:val="21"/>
              </w:rPr>
            </w:pPr>
          </w:p>
        </w:tc>
        <w:tc>
          <w:tcPr>
            <w:tcW w:w="992" w:type="dxa"/>
            <w:vMerge w:val="continue"/>
            <w:tcBorders>
              <w:left w:val="single" w:color="auto" w:sz="4" w:space="0"/>
              <w:right w:val="single" w:color="auto" w:sz="4" w:space="0"/>
            </w:tcBorders>
            <w:shd w:val="clear" w:color="auto" w:fill="auto"/>
            <w:noWrap/>
            <w:vAlign w:val="center"/>
          </w:tcPr>
          <w:p w14:paraId="500EBE48">
            <w:pPr>
              <w:widowControl/>
              <w:jc w:val="left"/>
              <w:rPr>
                <w:rFonts w:ascii="Times New Roman" w:hAnsi="Times New Roman" w:eastAsia="仿宋_GB2312"/>
                <w:color w:val="000000"/>
                <w:kern w:val="0"/>
                <w:szCs w:val="21"/>
              </w:rPr>
            </w:pPr>
          </w:p>
        </w:tc>
        <w:tc>
          <w:tcPr>
            <w:tcW w:w="1261" w:type="dxa"/>
            <w:vMerge w:val="restart"/>
            <w:tcBorders>
              <w:top w:val="single" w:color="auto" w:sz="4" w:space="0"/>
              <w:left w:val="single" w:color="auto" w:sz="4" w:space="0"/>
              <w:right w:val="single" w:color="auto" w:sz="4" w:space="0"/>
            </w:tcBorders>
            <w:shd w:val="clear" w:color="auto" w:fill="auto"/>
            <w:noWrap/>
            <w:vAlign w:val="center"/>
          </w:tcPr>
          <w:p w14:paraId="411C48C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6B3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可持续发展</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82D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体现政策导向，保障国资委各项工作平稳进行、可持续发展。</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B792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各项工作平稳进行、可持续发展。</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DCDEA">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9EC75">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6D25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520F8AF">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1EE4E818">
            <w:pPr>
              <w:jc w:val="left"/>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4D78DFBC">
            <w:pPr>
              <w:widowControl/>
              <w:jc w:val="left"/>
              <w:rPr>
                <w:rFonts w:ascii="Times New Roman" w:hAnsi="Times New Roman" w:eastAsia="仿宋_GB2312"/>
                <w:color w:val="000000"/>
                <w:kern w:val="0"/>
                <w:szCs w:val="21"/>
              </w:rPr>
            </w:pPr>
          </w:p>
        </w:tc>
        <w:tc>
          <w:tcPr>
            <w:tcW w:w="1261" w:type="dxa"/>
            <w:vMerge w:val="continue"/>
            <w:tcBorders>
              <w:left w:val="single" w:color="auto" w:sz="4" w:space="0"/>
              <w:bottom w:val="single" w:color="auto" w:sz="4" w:space="0"/>
              <w:right w:val="single" w:color="auto" w:sz="4" w:space="0"/>
            </w:tcBorders>
            <w:shd w:val="clear" w:color="auto" w:fill="auto"/>
            <w:noWrap/>
            <w:vAlign w:val="center"/>
          </w:tcPr>
          <w:p w14:paraId="2B2CC649">
            <w:pPr>
              <w:widowControl/>
              <w:jc w:val="left"/>
              <w:rPr>
                <w:rFonts w:ascii="Times New Roman" w:hAnsi="Times New Roman" w:eastAsia="仿宋_GB2312"/>
                <w:color w:val="000000"/>
                <w:kern w:val="0"/>
                <w:szCs w:val="21"/>
              </w:rPr>
            </w:pPr>
          </w:p>
        </w:tc>
        <w:tc>
          <w:tcPr>
            <w:tcW w:w="1155" w:type="dxa"/>
            <w:tcBorders>
              <w:top w:val="nil"/>
              <w:left w:val="nil"/>
              <w:bottom w:val="single" w:color="auto" w:sz="4" w:space="0"/>
              <w:right w:val="single" w:color="auto" w:sz="4" w:space="0"/>
            </w:tcBorders>
            <w:shd w:val="clear" w:color="auto" w:fill="auto"/>
            <w:noWrap/>
            <w:vAlign w:val="center"/>
          </w:tcPr>
          <w:p w14:paraId="470BBE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w:t>
            </w:r>
          </w:p>
        </w:tc>
        <w:tc>
          <w:tcPr>
            <w:tcW w:w="1230" w:type="dxa"/>
            <w:tcBorders>
              <w:top w:val="nil"/>
              <w:left w:val="nil"/>
              <w:bottom w:val="single" w:color="auto" w:sz="4" w:space="0"/>
              <w:right w:val="single" w:color="auto" w:sz="4" w:space="0"/>
            </w:tcBorders>
            <w:shd w:val="clear" w:color="auto" w:fill="auto"/>
            <w:noWrap/>
            <w:vAlign w:val="center"/>
          </w:tcPr>
          <w:p w14:paraId="2CD756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　</w:t>
            </w:r>
          </w:p>
        </w:tc>
        <w:tc>
          <w:tcPr>
            <w:tcW w:w="1107" w:type="dxa"/>
            <w:tcBorders>
              <w:top w:val="nil"/>
              <w:left w:val="nil"/>
              <w:bottom w:val="single" w:color="auto" w:sz="4" w:space="0"/>
              <w:right w:val="single" w:color="auto" w:sz="4" w:space="0"/>
            </w:tcBorders>
            <w:shd w:val="clear" w:color="auto" w:fill="auto"/>
            <w:noWrap/>
            <w:vAlign w:val="center"/>
          </w:tcPr>
          <w:p w14:paraId="0AB614D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74DD4FC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62ABAF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422C83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7EA82AE">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2388F5BA">
            <w:pPr>
              <w:jc w:val="left"/>
              <w:rPr>
                <w:rFonts w:ascii="Times New Roman" w:hAnsi="Times New Roman" w:eastAsia="仿宋_GB2312"/>
                <w:color w:val="000000"/>
                <w:kern w:val="0"/>
                <w:szCs w:val="21"/>
              </w:rPr>
            </w:pPr>
          </w:p>
        </w:tc>
        <w:tc>
          <w:tcPr>
            <w:tcW w:w="992" w:type="dxa"/>
            <w:vMerge w:val="restart"/>
            <w:tcBorders>
              <w:top w:val="nil"/>
              <w:left w:val="nil"/>
              <w:right w:val="single" w:color="auto" w:sz="4" w:space="0"/>
            </w:tcBorders>
            <w:shd w:val="clear" w:color="auto" w:fill="auto"/>
            <w:noWrap/>
            <w:vAlign w:val="center"/>
          </w:tcPr>
          <w:p w14:paraId="0060547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17243C5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C85C71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vMerge w:val="restart"/>
            <w:tcBorders>
              <w:top w:val="nil"/>
              <w:left w:val="nil"/>
              <w:right w:val="single" w:color="auto" w:sz="4" w:space="0"/>
            </w:tcBorders>
            <w:shd w:val="clear" w:color="auto" w:fill="auto"/>
            <w:noWrap/>
            <w:vAlign w:val="center"/>
          </w:tcPr>
          <w:p w14:paraId="204B218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1CEC7A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国有企业满意度</w:t>
            </w:r>
          </w:p>
        </w:tc>
        <w:tc>
          <w:tcPr>
            <w:tcW w:w="1230" w:type="dxa"/>
            <w:tcBorders>
              <w:top w:val="nil"/>
              <w:left w:val="nil"/>
              <w:bottom w:val="single" w:color="auto" w:sz="4" w:space="0"/>
              <w:right w:val="single" w:color="auto" w:sz="4" w:space="0"/>
            </w:tcBorders>
            <w:shd w:val="clear" w:color="auto" w:fill="auto"/>
            <w:noWrap/>
            <w:vAlign w:val="center"/>
          </w:tcPr>
          <w:p w14:paraId="67FDC5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kern w:val="0"/>
                <w:sz w:val="15"/>
                <w:szCs w:val="15"/>
                <w:lang w:val="en-US" w:eastAsia="zh-CN"/>
              </w:rPr>
            </w:pPr>
            <w:r>
              <w:rPr>
                <w:rFonts w:hint="eastAsia" w:hAnsi="宋体"/>
                <w:kern w:val="0"/>
                <w:sz w:val="15"/>
                <w:szCs w:val="15"/>
                <w:lang w:val="en-US" w:eastAsia="zh-CN"/>
              </w:rPr>
              <w:t>通过项目的实施，力争使监管企业对项目实施的满意度达到较好水平。</w:t>
            </w:r>
          </w:p>
        </w:tc>
        <w:tc>
          <w:tcPr>
            <w:tcW w:w="1107" w:type="dxa"/>
            <w:tcBorders>
              <w:top w:val="nil"/>
              <w:left w:val="nil"/>
              <w:bottom w:val="single" w:color="auto" w:sz="4" w:space="0"/>
              <w:right w:val="single" w:color="auto" w:sz="4" w:space="0"/>
            </w:tcBorders>
            <w:shd w:val="clear" w:color="auto" w:fill="auto"/>
            <w:noWrap/>
            <w:vAlign w:val="center"/>
          </w:tcPr>
          <w:p w14:paraId="4CD9F61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5"/>
                <w:szCs w:val="15"/>
                <w:lang w:val="en-US" w:eastAsia="zh-CN"/>
              </w:rPr>
              <w:t>满意度达到较好水平</w:t>
            </w:r>
          </w:p>
        </w:tc>
        <w:tc>
          <w:tcPr>
            <w:tcW w:w="993" w:type="dxa"/>
            <w:tcBorders>
              <w:top w:val="nil"/>
              <w:left w:val="nil"/>
              <w:bottom w:val="single" w:color="auto" w:sz="4" w:space="0"/>
              <w:right w:val="single" w:color="auto" w:sz="4" w:space="0"/>
            </w:tcBorders>
            <w:shd w:val="clear" w:color="auto" w:fill="auto"/>
            <w:noWrap/>
            <w:vAlign w:val="center"/>
          </w:tcPr>
          <w:p w14:paraId="2DE0710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4DB6A85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2D47AC6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D63FF20">
        <w:tblPrEx>
          <w:tblCellMar>
            <w:top w:w="0" w:type="dxa"/>
            <w:left w:w="108" w:type="dxa"/>
            <w:bottom w:w="0" w:type="dxa"/>
            <w:right w:w="108" w:type="dxa"/>
          </w:tblCellMar>
        </w:tblPrEx>
        <w:trPr>
          <w:trHeight w:val="436" w:hRule="atLeast"/>
          <w:jc w:val="center"/>
        </w:trPr>
        <w:tc>
          <w:tcPr>
            <w:tcW w:w="1135" w:type="dxa"/>
            <w:vMerge w:val="continue"/>
            <w:tcBorders>
              <w:left w:val="single" w:color="auto" w:sz="4" w:space="0"/>
              <w:bottom w:val="single" w:color="auto" w:sz="4" w:space="0"/>
              <w:right w:val="single" w:color="auto" w:sz="4" w:space="0"/>
            </w:tcBorders>
            <w:shd w:val="clear" w:color="auto" w:fill="auto"/>
            <w:noWrap/>
            <w:vAlign w:val="center"/>
          </w:tcPr>
          <w:p w14:paraId="1FFF1FF2">
            <w:pPr>
              <w:widowControl/>
              <w:jc w:val="left"/>
              <w:rPr>
                <w:rFonts w:ascii="Times New Roman" w:hAnsi="Times New Roman" w:eastAsia="仿宋_GB2312"/>
                <w:color w:val="000000"/>
                <w:kern w:val="0"/>
                <w:szCs w:val="21"/>
              </w:rPr>
            </w:pPr>
          </w:p>
        </w:tc>
        <w:tc>
          <w:tcPr>
            <w:tcW w:w="992" w:type="dxa"/>
            <w:vMerge w:val="continue"/>
            <w:tcBorders>
              <w:left w:val="nil"/>
              <w:bottom w:val="single" w:color="auto" w:sz="4" w:space="0"/>
              <w:right w:val="single" w:color="auto" w:sz="4" w:space="0"/>
            </w:tcBorders>
            <w:shd w:val="clear" w:color="auto" w:fill="auto"/>
            <w:noWrap/>
            <w:vAlign w:val="center"/>
          </w:tcPr>
          <w:p w14:paraId="33705A2C">
            <w:pPr>
              <w:widowControl/>
              <w:jc w:val="left"/>
              <w:rPr>
                <w:rFonts w:ascii="Times New Roman" w:hAnsi="Times New Roman" w:eastAsia="仿宋_GB2312"/>
                <w:color w:val="000000"/>
                <w:kern w:val="0"/>
                <w:szCs w:val="21"/>
              </w:rPr>
            </w:pPr>
          </w:p>
        </w:tc>
        <w:tc>
          <w:tcPr>
            <w:tcW w:w="1261" w:type="dxa"/>
            <w:vMerge w:val="continue"/>
            <w:tcBorders>
              <w:left w:val="nil"/>
              <w:bottom w:val="single" w:color="auto" w:sz="4" w:space="0"/>
              <w:right w:val="single" w:color="auto" w:sz="4" w:space="0"/>
            </w:tcBorders>
            <w:shd w:val="clear" w:color="auto" w:fill="auto"/>
            <w:noWrap/>
            <w:vAlign w:val="center"/>
          </w:tcPr>
          <w:p w14:paraId="2F649299">
            <w:pPr>
              <w:widowControl/>
              <w:jc w:val="left"/>
              <w:rPr>
                <w:rFonts w:ascii="Times New Roman" w:hAnsi="Times New Roman" w:eastAsia="仿宋_GB2312"/>
                <w:color w:val="000000"/>
                <w:kern w:val="0"/>
                <w:szCs w:val="21"/>
              </w:rPr>
            </w:pPr>
          </w:p>
        </w:tc>
        <w:tc>
          <w:tcPr>
            <w:tcW w:w="1155" w:type="dxa"/>
            <w:tcBorders>
              <w:top w:val="nil"/>
              <w:left w:val="nil"/>
              <w:bottom w:val="single" w:color="auto" w:sz="4" w:space="0"/>
              <w:right w:val="single" w:color="auto" w:sz="4" w:space="0"/>
            </w:tcBorders>
            <w:shd w:val="clear" w:color="auto" w:fill="auto"/>
            <w:noWrap/>
            <w:vAlign w:val="center"/>
          </w:tcPr>
          <w:p w14:paraId="38A1DD3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nil"/>
              <w:left w:val="nil"/>
              <w:bottom w:val="single" w:color="auto" w:sz="4" w:space="0"/>
              <w:right w:val="single" w:color="auto" w:sz="4" w:space="0"/>
            </w:tcBorders>
            <w:shd w:val="clear" w:color="auto" w:fill="auto"/>
            <w:noWrap/>
            <w:vAlign w:val="center"/>
          </w:tcPr>
          <w:p w14:paraId="62574BF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302A6F9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00C9513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38F168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E98BFD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D651EC7">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58DA704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47EEE67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62F8A23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508A8C3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6E70EBC9">
      <w:pPr>
        <w:spacing w:beforeLines="50"/>
        <w:rPr>
          <w:rFonts w:ascii="Times New Roman" w:hAnsi="Times New Roman" w:eastAsia="仿宋_GB2312"/>
          <w:sz w:val="24"/>
        </w:rPr>
      </w:pPr>
    </w:p>
    <w:p w14:paraId="262A51D4">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周小凤</w:t>
      </w:r>
      <w:r>
        <w:rPr>
          <w:rFonts w:ascii="Times New Roman" w:hAnsi="Times New Roman" w:eastAsia="仿宋_GB2312"/>
          <w:sz w:val="24"/>
        </w:rPr>
        <w:t>填报日期：</w:t>
      </w:r>
      <w:r>
        <w:rPr>
          <w:rFonts w:hint="eastAsia" w:ascii="Times New Roman" w:hAnsi="Times New Roman" w:eastAsia="仿宋_GB2312"/>
          <w:sz w:val="24"/>
          <w:lang w:val="en-US" w:eastAsia="zh-CN"/>
        </w:rPr>
        <w:t>2022.3.27</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15973400202</w:t>
      </w:r>
      <w:r>
        <w:rPr>
          <w:rFonts w:ascii="Times New Roman" w:hAnsi="Times New Roman" w:eastAsia="仿宋_GB2312"/>
          <w:sz w:val="24"/>
        </w:rPr>
        <w:t>单位负责人签字：</w:t>
      </w:r>
    </w:p>
    <w:p w14:paraId="78835863">
      <w:pPr>
        <w:widowControl/>
        <w:spacing w:line="600" w:lineRule="exact"/>
        <w:jc w:val="left"/>
        <w:rPr>
          <w:rFonts w:ascii="Times New Roman" w:hAnsi="Times New Roman" w:eastAsia="黑体"/>
          <w:sz w:val="32"/>
          <w:szCs w:val="32"/>
        </w:rPr>
      </w:pPr>
    </w:p>
    <w:p w14:paraId="2B677DDB">
      <w:pPr>
        <w:widowControl/>
        <w:spacing w:line="600" w:lineRule="exact"/>
        <w:jc w:val="left"/>
        <w:rPr>
          <w:rFonts w:ascii="Times New Roman" w:hAnsi="Times New Roman" w:eastAsia="黑体"/>
          <w:sz w:val="32"/>
          <w:szCs w:val="32"/>
        </w:rPr>
      </w:pPr>
    </w:p>
    <w:p w14:paraId="28B81694">
      <w:pPr>
        <w:widowControl/>
        <w:spacing w:line="600" w:lineRule="exact"/>
        <w:jc w:val="left"/>
        <w:rPr>
          <w:rFonts w:ascii="Times New Roman" w:hAnsi="Times New Roman" w:eastAsia="黑体"/>
          <w:sz w:val="32"/>
          <w:szCs w:val="32"/>
        </w:rPr>
      </w:pPr>
    </w:p>
    <w:p w14:paraId="1B5BE157">
      <w:pPr>
        <w:widowControl/>
        <w:spacing w:line="600" w:lineRule="exact"/>
        <w:jc w:val="left"/>
        <w:rPr>
          <w:rFonts w:ascii="Times New Roman" w:hAnsi="Times New Roman" w:eastAsia="黑体"/>
          <w:sz w:val="32"/>
          <w:szCs w:val="32"/>
        </w:rPr>
      </w:pPr>
      <w:r>
        <w:rPr>
          <w:rFonts w:ascii="Times New Roman" w:hAnsi="Times New Roman" w:eastAsia="黑体"/>
          <w:sz w:val="32"/>
          <w:szCs w:val="32"/>
        </w:rPr>
        <w:t>附件5</w:t>
      </w:r>
    </w:p>
    <w:p w14:paraId="2EC3F665">
      <w:pPr>
        <w:jc w:val="center"/>
        <w:rPr>
          <w:rFonts w:ascii="Times New Roman" w:hAnsi="Times New Roman" w:eastAsia="方正小标宋简体"/>
          <w:sz w:val="48"/>
          <w:szCs w:val="48"/>
        </w:rPr>
      </w:pPr>
      <w:r>
        <w:rPr>
          <w:rFonts w:hint="eastAsia" w:ascii="Times New Roman" w:hAnsi="Times New Roman" w:eastAsia="方正小标宋简体"/>
          <w:sz w:val="48"/>
          <w:szCs w:val="48"/>
          <w:lang w:val="en-US" w:eastAsia="zh-CN"/>
        </w:rPr>
        <w:t>项目</w:t>
      </w:r>
      <w:r>
        <w:rPr>
          <w:rFonts w:ascii="Times New Roman" w:hAnsi="Times New Roman" w:eastAsia="方正小标宋简体"/>
          <w:sz w:val="48"/>
          <w:szCs w:val="48"/>
        </w:rPr>
        <w:t>支出绩效自评报告</w:t>
      </w:r>
    </w:p>
    <w:p w14:paraId="73AA0366">
      <w:pPr>
        <w:jc w:val="center"/>
        <w:rPr>
          <w:rFonts w:hint="eastAsia" w:ascii="Times New Roman" w:hAnsi="Times New Roman" w:eastAsia="方正小标宋简体"/>
          <w:sz w:val="36"/>
          <w:szCs w:val="36"/>
          <w:lang w:eastAsia="zh-CN"/>
        </w:rPr>
      </w:pPr>
      <w:r>
        <w:rPr>
          <w:rFonts w:hint="eastAsia" w:ascii="Times New Roman" w:hAnsi="Times New Roman" w:eastAsia="方正小标宋简体"/>
          <w:sz w:val="36"/>
          <w:szCs w:val="36"/>
          <w:lang w:eastAsia="zh-CN"/>
        </w:rPr>
        <w:t>（</w:t>
      </w:r>
      <w:r>
        <w:rPr>
          <w:rFonts w:ascii="Times New Roman" w:hAnsi="Times New Roman" w:eastAsia="方正小标宋简体"/>
          <w:sz w:val="36"/>
          <w:szCs w:val="36"/>
        </w:rPr>
        <w:t>2021年度</w:t>
      </w:r>
      <w:r>
        <w:rPr>
          <w:rFonts w:hint="eastAsia" w:ascii="Times New Roman" w:hAnsi="Times New Roman" w:eastAsia="方正小标宋简体"/>
          <w:sz w:val="36"/>
          <w:szCs w:val="36"/>
          <w:lang w:eastAsia="zh-CN"/>
        </w:rPr>
        <w:t>）</w:t>
      </w:r>
    </w:p>
    <w:p w14:paraId="0CE0DEE8">
      <w:pPr>
        <w:jc w:val="center"/>
        <w:rPr>
          <w:rFonts w:ascii="Times New Roman" w:hAnsi="Times New Roman" w:eastAsia="黑体"/>
          <w:sz w:val="32"/>
          <w:szCs w:val="32"/>
        </w:rPr>
      </w:pPr>
    </w:p>
    <w:p w14:paraId="333A7E4B">
      <w:pPr>
        <w:jc w:val="center"/>
        <w:rPr>
          <w:rFonts w:ascii="Times New Roman" w:hAnsi="Times New Roman" w:eastAsia="黑体"/>
          <w:sz w:val="32"/>
          <w:szCs w:val="32"/>
        </w:rPr>
      </w:pPr>
    </w:p>
    <w:p w14:paraId="5C30D34D">
      <w:pPr>
        <w:jc w:val="center"/>
        <w:rPr>
          <w:rFonts w:ascii="Times New Roman" w:hAnsi="Times New Roman" w:eastAsia="黑体"/>
          <w:sz w:val="32"/>
          <w:szCs w:val="32"/>
        </w:rPr>
      </w:pPr>
    </w:p>
    <w:p w14:paraId="437523F1">
      <w:pPr>
        <w:jc w:val="center"/>
        <w:rPr>
          <w:rFonts w:ascii="Times New Roman" w:hAnsi="Times New Roman" w:eastAsia="黑体"/>
          <w:sz w:val="32"/>
          <w:szCs w:val="32"/>
        </w:rPr>
      </w:pPr>
    </w:p>
    <w:p w14:paraId="710614B7">
      <w:pPr>
        <w:rPr>
          <w:rFonts w:ascii="Times New Roman" w:hAnsi="Times New Roman" w:eastAsia="黑体"/>
          <w:sz w:val="32"/>
          <w:szCs w:val="32"/>
        </w:rPr>
      </w:pPr>
    </w:p>
    <w:p w14:paraId="6B93C695">
      <w:pPr>
        <w:jc w:val="center"/>
        <w:rPr>
          <w:rFonts w:ascii="Times New Roman" w:hAnsi="Times New Roman"/>
          <w:sz w:val="36"/>
          <w:szCs w:val="36"/>
        </w:rPr>
      </w:pPr>
    </w:p>
    <w:p w14:paraId="75CB40B4">
      <w:pPr>
        <w:jc w:val="center"/>
        <w:rPr>
          <w:rFonts w:ascii="Times New Roman" w:hAnsi="Times New Roman"/>
          <w:sz w:val="36"/>
          <w:szCs w:val="36"/>
        </w:rPr>
      </w:pPr>
    </w:p>
    <w:p w14:paraId="668E1DAF">
      <w:pPr>
        <w:jc w:val="center"/>
        <w:rPr>
          <w:rFonts w:ascii="Times New Roman" w:hAnsi="Times New Roman"/>
          <w:sz w:val="36"/>
          <w:szCs w:val="36"/>
        </w:rPr>
      </w:pPr>
    </w:p>
    <w:p w14:paraId="19596960">
      <w:pPr>
        <w:jc w:val="center"/>
        <w:rPr>
          <w:rFonts w:ascii="Times New Roman" w:hAnsi="Times New Roman"/>
          <w:sz w:val="36"/>
          <w:szCs w:val="36"/>
        </w:rPr>
      </w:pPr>
    </w:p>
    <w:p w14:paraId="05D20097">
      <w:pPr>
        <w:jc w:val="center"/>
        <w:rPr>
          <w:rFonts w:ascii="Times New Roman" w:hAnsi="Times New Roman"/>
          <w:sz w:val="36"/>
          <w:szCs w:val="36"/>
        </w:rPr>
      </w:pPr>
    </w:p>
    <w:p w14:paraId="7902ECCC">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lang w:eastAsia="zh-CN"/>
        </w:rPr>
        <w:t>：（</w:t>
      </w:r>
      <w:r>
        <w:rPr>
          <w:rFonts w:hint="eastAsia" w:ascii="Times New Roman" w:hAnsi="Times New Roman"/>
          <w:sz w:val="36"/>
          <w:szCs w:val="36"/>
          <w:lang w:val="en-US" w:eastAsia="zh-CN"/>
        </w:rPr>
        <w:t>盖章</w:t>
      </w:r>
      <w:r>
        <w:rPr>
          <w:rFonts w:hint="eastAsia" w:ascii="Times New Roman" w:hAnsi="Times New Roman"/>
          <w:sz w:val="36"/>
          <w:szCs w:val="36"/>
          <w:lang w:eastAsia="zh-CN"/>
        </w:rPr>
        <w:t>）</w:t>
      </w:r>
    </w:p>
    <w:p w14:paraId="5BC2AD4B">
      <w:pPr>
        <w:jc w:val="center"/>
        <w:rPr>
          <w:rFonts w:ascii="Times New Roman" w:hAnsi="Times New Roman" w:eastAsia="黑体"/>
          <w:sz w:val="36"/>
          <w:szCs w:val="36"/>
        </w:rPr>
      </w:pPr>
      <w:r>
        <w:rPr>
          <w:rFonts w:hint="eastAsia" w:ascii="Times New Roman" w:hAnsi="Times New Roman"/>
          <w:sz w:val="36"/>
          <w:szCs w:val="36"/>
          <w:lang w:val="en-US" w:eastAsia="zh-CN"/>
        </w:rPr>
        <w:t>主要负责人签字</w:t>
      </w:r>
      <w:r>
        <w:rPr>
          <w:rFonts w:ascii="Times New Roman" w:hAnsi="Times New Roman"/>
          <w:sz w:val="36"/>
          <w:szCs w:val="36"/>
        </w:rPr>
        <w:t>：</w:t>
      </w:r>
    </w:p>
    <w:p w14:paraId="7A5B1708">
      <w:pPr>
        <w:jc w:val="center"/>
        <w:rPr>
          <w:rFonts w:ascii="Times New Roman" w:hAnsi="Times New Roman" w:eastAsia="黑体"/>
          <w:sz w:val="36"/>
          <w:szCs w:val="36"/>
        </w:rPr>
      </w:pPr>
    </w:p>
    <w:p w14:paraId="6C752338">
      <w:pPr>
        <w:ind w:firstLine="2240" w:firstLineChars="700"/>
        <w:jc w:val="both"/>
        <w:rPr>
          <w:rFonts w:ascii="Times New Roman" w:hAnsi="Times New Roman" w:eastAsia="黑体"/>
          <w:sz w:val="32"/>
          <w:szCs w:val="32"/>
        </w:rPr>
      </w:pPr>
      <w:r>
        <w:rPr>
          <w:rFonts w:hint="eastAsia" w:ascii="Times New Roman" w:hAnsi="Times New Roman" w:eastAsia="黑体"/>
          <w:sz w:val="32"/>
          <w:szCs w:val="32"/>
          <w:lang w:val="en-US" w:eastAsia="zh-CN"/>
        </w:rPr>
        <w:t>2022</w:t>
      </w:r>
      <w:r>
        <w:rPr>
          <w:rFonts w:ascii="Times New Roman" w:hAnsi="Times New Roman" w:eastAsia="黑体"/>
          <w:sz w:val="32"/>
          <w:szCs w:val="32"/>
        </w:rPr>
        <w:t xml:space="preserve">年  </w:t>
      </w:r>
      <w:r>
        <w:rPr>
          <w:rFonts w:hint="eastAsia" w:ascii="Times New Roman" w:hAnsi="Times New Roman" w:eastAsia="黑体"/>
          <w:sz w:val="32"/>
          <w:szCs w:val="32"/>
          <w:lang w:val="en-US" w:eastAsia="zh-CN"/>
        </w:rPr>
        <w:t xml:space="preserve"> 3</w:t>
      </w:r>
      <w:r>
        <w:rPr>
          <w:rFonts w:ascii="Times New Roman" w:hAnsi="Times New Roman" w:eastAsia="黑体"/>
          <w:sz w:val="32"/>
          <w:szCs w:val="32"/>
        </w:rPr>
        <w:t xml:space="preserve"> 月  </w:t>
      </w:r>
      <w:r>
        <w:rPr>
          <w:rFonts w:hint="eastAsia" w:ascii="Times New Roman" w:hAnsi="Times New Roman" w:eastAsia="黑体"/>
          <w:sz w:val="32"/>
          <w:szCs w:val="32"/>
          <w:lang w:val="en-US" w:eastAsia="zh-CN"/>
        </w:rPr>
        <w:t xml:space="preserve"> 27 </w:t>
      </w:r>
      <w:r>
        <w:rPr>
          <w:rFonts w:ascii="Times New Roman" w:hAnsi="Times New Roman" w:eastAsia="黑体"/>
          <w:sz w:val="32"/>
          <w:szCs w:val="32"/>
        </w:rPr>
        <w:t>日</w:t>
      </w:r>
    </w:p>
    <w:p w14:paraId="3286756B">
      <w:pPr>
        <w:jc w:val="center"/>
        <w:rPr>
          <w:rFonts w:ascii="Times New Roman" w:hAnsi="Times New Roman" w:eastAsia="黑体"/>
          <w:sz w:val="32"/>
          <w:szCs w:val="32"/>
        </w:rPr>
      </w:pPr>
    </w:p>
    <w:p w14:paraId="4B152FFD">
      <w:pPr>
        <w:spacing w:line="600" w:lineRule="exact"/>
        <w:jc w:val="center"/>
        <w:rPr>
          <w:rFonts w:ascii="Times New Roman" w:hAnsi="Times New Roman" w:eastAsia="方正小标宋_GBK"/>
          <w:sz w:val="36"/>
          <w:szCs w:val="36"/>
        </w:rPr>
      </w:pPr>
    </w:p>
    <w:p w14:paraId="5FFF280E">
      <w:pPr>
        <w:spacing w:line="600" w:lineRule="exact"/>
        <w:jc w:val="center"/>
        <w:rPr>
          <w:rFonts w:ascii="Times New Roman" w:hAnsi="Times New Roman" w:eastAsia="方正小标宋_GBK"/>
          <w:sz w:val="36"/>
          <w:szCs w:val="36"/>
        </w:rPr>
      </w:pPr>
    </w:p>
    <w:p w14:paraId="0A4EE503">
      <w:pPr>
        <w:spacing w:line="600" w:lineRule="exact"/>
        <w:jc w:val="center"/>
        <w:rPr>
          <w:rFonts w:ascii="Times New Roman" w:hAnsi="Times New Roman" w:eastAsia="方正小标宋_GBK"/>
          <w:sz w:val="36"/>
          <w:szCs w:val="36"/>
        </w:rPr>
      </w:pPr>
    </w:p>
    <w:p w14:paraId="713A24AA">
      <w:pPr>
        <w:spacing w:line="600" w:lineRule="exact"/>
        <w:jc w:val="both"/>
        <w:rPr>
          <w:rFonts w:ascii="Times New Roman" w:hAnsi="Times New Roman" w:eastAsia="方正小标宋_GBK"/>
          <w:sz w:val="36"/>
          <w:szCs w:val="36"/>
        </w:rPr>
      </w:pPr>
    </w:p>
    <w:p w14:paraId="3513ACA6">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项目支出绩效自评报告</w:t>
      </w:r>
    </w:p>
    <w:p w14:paraId="68D967E3">
      <w:pPr>
        <w:adjustRightInd w:val="0"/>
        <w:spacing w:line="600" w:lineRule="exact"/>
        <w:ind w:right="641"/>
        <w:rPr>
          <w:rFonts w:ascii="Times New Roman" w:hAnsi="Times New Roman" w:eastAsia="仿宋_GB2312"/>
          <w:sz w:val="32"/>
          <w:szCs w:val="32"/>
        </w:rPr>
      </w:pPr>
    </w:p>
    <w:p w14:paraId="1CC000BE">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一、项目支出概况</w:t>
      </w:r>
    </w:p>
    <w:p w14:paraId="2142EB00">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（一）项目实施单位基本情况。</w:t>
      </w:r>
    </w:p>
    <w:p w14:paraId="440B5516">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0" w:rightChars="229" w:firstLine="658" w:firstLineChars="0"/>
        <w:jc w:val="both"/>
        <w:textAlignment w:val="auto"/>
        <w:rPr>
          <w:rFonts w:hint="default" w:ascii="仿宋" w:hAnsi="仿宋" w:eastAsia="仿宋" w:cs="仿宋"/>
          <w:b/>
          <w:bCs/>
          <w:color w:val="auto"/>
          <w:kern w:val="0"/>
          <w:lang w:val="en-US" w:eastAsia="zh-CN" w:bidi="zh-CN"/>
        </w:rPr>
      </w:pPr>
      <w:r>
        <w:rPr>
          <w:rFonts w:hint="eastAsia" w:ascii="仿宋" w:hAnsi="仿宋" w:eastAsia="仿宋" w:cs="仿宋"/>
          <w:b/>
          <w:bCs/>
          <w:color w:val="auto"/>
          <w:kern w:val="0"/>
          <w:lang w:val="en-US" w:eastAsia="zh-CN" w:bidi="zh-CN"/>
        </w:rPr>
        <w:t>部门职责</w:t>
      </w:r>
    </w:p>
    <w:p w14:paraId="60A4F635">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1.根据市政府授权，依照《中华人民共和国公司法》、《中华人民共和国企业国有资产法》等法律和行政法规履行出资人职责，加强所监管企业国有资产的管理工作。</w:t>
      </w:r>
    </w:p>
    <w:p w14:paraId="3EC92D1A">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2.承担监督所监管企业国有资产保值增值的责任。建立和完善国有资产保值增值指标体系，制定考核标准，通过统计、稽核对所监管企业国有资产的保值增值情况进行监管，负责做好所监管企业工资分配管理工作，拟订所监管企业负责人收入分配政策并组织实施。</w:t>
      </w:r>
    </w:p>
    <w:p w14:paraId="7EA0AF57">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3.负责组织所监管企业上缴国有资本收益，组织拟订国有资本经营预算有关管理制度和办法，按照有关规定负责国有资本经营预决算编制和执行等工作；审核所监管企业向上级争取资金情况，对财政或其他部门划拨到监管企业的资金的使用情况进行。</w:t>
      </w:r>
    </w:p>
    <w:p w14:paraId="665317E3">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4.负责企业国有资产基础管理，拟订国有资产管理的规范性文件，负责所监管企业国有资产处理管理，负责规范和发展国有企业产权交易市场，并进行监督管理；负责参控股企业国有股权的管理。</w:t>
      </w:r>
    </w:p>
    <w:p w14:paraId="500E4348">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5.指导推进国有企业改革和重组，推进国有企业的现代企业制度建设，完善公司治理结构，推动国有经济布局和结构的战略性调整；指导所监管企业引进战略投资者与产权(股权)招商引资与资本合作，加强与中央企业、省属企业的对接合作，负责归口组织协调全市与中央企业、省属企业对接合作工作。</w:t>
      </w:r>
    </w:p>
    <w:p w14:paraId="0D0D1DCB">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6.通过法定程序对所监管企业的负责人进行任免、考核并根据其经营业绩进行奖惩，建立符合社会主义市场经济体制和现代企业制度要求的选人、用人机制，完善经营者激励和约束制度。</w:t>
      </w:r>
    </w:p>
    <w:p w14:paraId="7E88C8A4">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7.按照有关规定，代表市政府向所监管企业派出监事会和财务总监，负责监事会和财务总监的日常管理工作。</w:t>
      </w:r>
    </w:p>
    <w:p w14:paraId="53400C8B">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8.指导、监督全市国有企业法律顾问管理工作。</w:t>
      </w:r>
    </w:p>
    <w:p w14:paraId="398B13F7">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9.对县市区国有资产监督管理工作进行指导和监督。</w:t>
      </w:r>
    </w:p>
    <w:p w14:paraId="55AC088A">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10.承办市委、市人民政府交办的其他事项。</w:t>
      </w:r>
    </w:p>
    <w:p w14:paraId="614F4513">
      <w:pPr>
        <w:pStyle w:val="4"/>
        <w:keepNext w:val="0"/>
        <w:keepLines w:val="0"/>
        <w:pageBreakBefore w:val="0"/>
        <w:widowControl w:val="0"/>
        <w:suppressAutoHyphens/>
        <w:kinsoku/>
        <w:wordWrap/>
        <w:overflowPunct/>
        <w:topLinePunct w:val="0"/>
        <w:autoSpaceDE/>
        <w:autoSpaceDN/>
        <w:bidi w:val="0"/>
        <w:adjustRightInd/>
        <w:snapToGrid/>
        <w:spacing w:before="0" w:after="0" w:line="360" w:lineRule="auto"/>
        <w:ind w:right="480" w:rightChars="229" w:firstLine="640" w:firstLineChars="200"/>
        <w:jc w:val="both"/>
        <w:textAlignment w:val="auto"/>
        <w:rPr>
          <w:rFonts w:hint="eastAsia" w:ascii="仿宋" w:hAnsi="仿宋" w:eastAsia="仿宋" w:cs="仿宋"/>
          <w:b/>
          <w:bCs/>
          <w:color w:val="auto"/>
          <w:kern w:val="0"/>
          <w:lang w:val="zh-CN" w:eastAsia="zh-CN" w:bidi="zh-CN"/>
        </w:rPr>
      </w:pPr>
      <w:r>
        <w:rPr>
          <w:rFonts w:hint="eastAsia" w:ascii="仿宋" w:hAnsi="仿宋" w:eastAsia="仿宋" w:cs="仿宋"/>
          <w:b/>
          <w:bCs/>
          <w:color w:val="auto"/>
          <w:kern w:val="0"/>
          <w:lang w:val="zh-CN" w:eastAsia="zh-CN" w:bidi="zh-CN"/>
        </w:rPr>
        <w:t>机构设置</w:t>
      </w:r>
    </w:p>
    <w:p w14:paraId="2F388CA5">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1．机构情况，2021年本单位内设政策法规科、规划发展和企业改革科、监督科、组织人事科、考核分配科、资本收益与财务管理科、产权管理科、安全维稳科、企业领导人员管理科、机关党委、党建工作科、宣传教育科、办公室13个机构组成。</w:t>
      </w:r>
    </w:p>
    <w:p w14:paraId="1A49E863">
      <w:pPr>
        <w:autoSpaceDE w:val="0"/>
        <w:autoSpaceDN w:val="0"/>
        <w:adjustRightInd w:val="0"/>
        <w:spacing w:beforeLines="0" w:afterLines="0" w:line="520" w:lineRule="exact"/>
        <w:ind w:firstLine="640"/>
      </w:pPr>
      <w:r>
        <w:rPr>
          <w:rFonts w:hint="eastAsia" w:ascii="华文仿宋" w:hAnsi="华文仿宋" w:eastAsia="华文仿宋"/>
          <w:sz w:val="32"/>
          <w:szCs w:val="24"/>
          <w:lang w:val="en-US" w:eastAsia="zh-CN"/>
        </w:rPr>
        <w:t>2．人员情况。2021年本单位年末实有人数45人，比上年</w:t>
      </w:r>
      <w:r>
        <w:rPr>
          <w:rFonts w:hint="eastAsia" w:ascii="华文仿宋" w:hAnsi="华文仿宋" w:eastAsia="华文仿宋"/>
          <w:sz w:val="32"/>
          <w:szCs w:val="24"/>
          <w:lang w:val="zh-CN" w:eastAsia="zh-CN"/>
        </w:rPr>
        <w:t>变动了</w:t>
      </w:r>
      <w:r>
        <w:rPr>
          <w:rFonts w:hint="eastAsia" w:ascii="华文仿宋" w:hAnsi="华文仿宋" w:eastAsia="华文仿宋"/>
          <w:sz w:val="32"/>
          <w:szCs w:val="24"/>
          <w:lang w:val="en-US" w:eastAsia="zh-CN"/>
        </w:rPr>
        <w:t>7人，退休9人，新增6人。</w:t>
      </w:r>
    </w:p>
    <w:p w14:paraId="533829B6">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（二）项目资金基本情况</w:t>
      </w:r>
    </w:p>
    <w:p w14:paraId="50A6402C">
      <w:pPr>
        <w:pStyle w:val="2"/>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2021年度，项目资金预算安排147.6万元，项目支出147.91万元，比上年增长-6.19万元，增长-4.02%；</w:t>
      </w:r>
      <w:r>
        <w:rPr>
          <w:rFonts w:hint="eastAsia" w:ascii="华文仿宋" w:hAnsi="华文仿宋" w:eastAsia="华文仿宋"/>
          <w:sz w:val="32"/>
          <w:szCs w:val="24"/>
          <w:lang w:val="zh-CN" w:eastAsia="zh-CN"/>
        </w:rPr>
        <w:t>变化的主要原因：</w:t>
      </w:r>
      <w:r>
        <w:rPr>
          <w:rFonts w:hint="eastAsia" w:ascii="华文仿宋" w:hAnsi="华文仿宋" w:eastAsia="华文仿宋"/>
          <w:sz w:val="32"/>
          <w:szCs w:val="24"/>
          <w:lang w:val="en-US" w:eastAsia="zh-CN"/>
        </w:rPr>
        <w:t>本年度项目收入减少。其中：派驻派出机构支出27.6万元；国有资产监管支出80.24万元；维稳和国企改革项目支出40.07万元。</w:t>
      </w:r>
    </w:p>
    <w:p w14:paraId="2E01F8A6">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项目资金主要用途及涉及范围：</w:t>
      </w:r>
      <w:r>
        <w:rPr>
          <w:rFonts w:hint="eastAsia" w:ascii="华文仿宋" w:hAnsi="华文仿宋" w:eastAsia="华文仿宋"/>
          <w:b/>
          <w:bCs/>
          <w:sz w:val="32"/>
          <w:szCs w:val="24"/>
          <w:lang w:val="en-US" w:eastAsia="zh-CN"/>
        </w:rPr>
        <w:t>（</w:t>
      </w:r>
      <w:r>
        <w:rPr>
          <w:rFonts w:hint="eastAsia" w:ascii="Times New Roman" w:hAnsi="Times New Roman" w:eastAsia="仿宋_GB2312" w:cs="Times New Roman"/>
          <w:b/>
          <w:bCs/>
          <w:sz w:val="32"/>
          <w:szCs w:val="32"/>
          <w:lang w:val="en-US" w:eastAsia="zh-CN"/>
        </w:rPr>
        <w:t>一）完善监管体制。</w:t>
      </w:r>
      <w:r>
        <w:rPr>
          <w:rFonts w:hint="eastAsia" w:ascii="华文仿宋" w:hAnsi="华文仿宋" w:eastAsia="华文仿宋"/>
          <w:sz w:val="32"/>
          <w:szCs w:val="24"/>
          <w:lang w:val="en-US" w:eastAsia="zh-CN"/>
        </w:rPr>
        <w:t>加快向管资本转变。</w:t>
      </w:r>
      <w:r>
        <w:rPr>
          <w:rFonts w:hint="eastAsia" w:ascii="Times New Roman" w:hAnsi="Times New Roman" w:eastAsia="仿宋_GB2312" w:cs="Times New Roman"/>
          <w:kern w:val="2"/>
          <w:sz w:val="32"/>
          <w:szCs w:val="32"/>
          <w:lang w:val="en-US" w:eastAsia="zh-CN" w:bidi="ar-SA"/>
        </w:rPr>
        <w:t>强化依法治企，突出公司章程纲领地位，出台了《衡阳市市属国有出资企业章程管理办法》，出台了《市属国有企业选人用人管理办法》和《市国资委监管企业国资代表管理办法》，建立适应现代企业制度要求和市场竞争需要的选人用人机制。（二）</w:t>
      </w:r>
      <w:r>
        <w:rPr>
          <w:rFonts w:hint="eastAsia" w:ascii="Times New Roman" w:hAnsi="Times New Roman" w:eastAsia="仿宋_GB2312" w:cs="Times New Roman"/>
          <w:b/>
          <w:bCs/>
          <w:sz w:val="32"/>
          <w:szCs w:val="32"/>
          <w:lang w:eastAsia="zh-CN"/>
        </w:rPr>
        <w:t>是规范内部管理。</w:t>
      </w:r>
      <w:r>
        <w:rPr>
          <w:rFonts w:hint="eastAsia" w:ascii="Times New Roman" w:hAnsi="Times New Roman" w:eastAsia="仿宋_GB2312" w:cs="Times New Roman"/>
          <w:b w:val="0"/>
          <w:bCs w:val="0"/>
          <w:sz w:val="32"/>
          <w:szCs w:val="32"/>
          <w:lang w:eastAsia="zh-CN"/>
        </w:rPr>
        <w:t>全年</w:t>
      </w:r>
      <w:r>
        <w:rPr>
          <w:rFonts w:hint="eastAsia" w:ascii="Times New Roman" w:hAnsi="Times New Roman" w:eastAsia="仿宋_GB2312" w:cs="Times New Roman"/>
          <w:sz w:val="32"/>
          <w:szCs w:val="32"/>
          <w:lang w:eastAsia="zh-CN"/>
        </w:rPr>
        <w:t>委托中介机构对监管企业开展决算执行、考核指标完成、薪酬待遇发放等专项审计</w:t>
      </w:r>
      <w:r>
        <w:rPr>
          <w:rFonts w:hint="eastAsia" w:ascii="Times New Roman" w:hAnsi="Times New Roman" w:eastAsia="仿宋_GB2312" w:cs="Times New Roman"/>
          <w:sz w:val="32"/>
          <w:szCs w:val="32"/>
          <w:lang w:val="en-US" w:eastAsia="zh-CN"/>
        </w:rPr>
        <w:t>21次</w:t>
      </w:r>
      <w:r>
        <w:rPr>
          <w:rFonts w:hint="eastAsia" w:ascii="Times New Roman" w:hAnsi="Times New Roman" w:eastAsia="仿宋_GB2312" w:cs="Times New Roman"/>
          <w:sz w:val="32"/>
          <w:szCs w:val="32"/>
          <w:lang w:eastAsia="zh-CN"/>
        </w:rPr>
        <w:t>，开展基层党建、安全生产、环保督察</w:t>
      </w:r>
      <w:r>
        <w:rPr>
          <w:rFonts w:hint="eastAsia" w:ascii="Times New Roman" w:hAnsi="Times New Roman" w:eastAsia="仿宋_GB2312" w:cs="Times New Roman"/>
          <w:sz w:val="32"/>
          <w:szCs w:val="32"/>
          <w:lang w:val="en-US" w:eastAsia="zh-CN"/>
        </w:rPr>
        <w:t>2轮次，</w:t>
      </w:r>
      <w:r>
        <w:rPr>
          <w:rFonts w:hint="eastAsia" w:ascii="Times New Roman" w:hAnsi="Times New Roman" w:eastAsia="仿宋_GB2312" w:cs="Times New Roman"/>
          <w:sz w:val="32"/>
          <w:szCs w:val="32"/>
          <w:lang w:eastAsia="zh-CN"/>
        </w:rPr>
        <w:t>指导企业向管理要效益，持续强化成本管理，不断提升经营质效。（三）</w:t>
      </w:r>
      <w:r>
        <w:rPr>
          <w:rFonts w:hint="eastAsia" w:ascii="仿宋_GB2312" w:hAnsi="仿宋" w:eastAsia="仿宋_GB2312" w:cs="Times New Roman"/>
          <w:b/>
          <w:bCs/>
          <w:sz w:val="32"/>
          <w:szCs w:val="32"/>
          <w:lang w:eastAsia="zh-CN"/>
        </w:rPr>
        <w:t>积极稳妥推进混改。</w:t>
      </w:r>
      <w:r>
        <w:rPr>
          <w:rFonts w:hint="eastAsia" w:ascii="Times New Roman" w:hAnsi="Times New Roman" w:eastAsia="仿宋_GB2312" w:cs="Times New Roman"/>
          <w:sz w:val="32"/>
          <w:szCs w:val="32"/>
          <w:lang w:val="en-US" w:eastAsia="zh-CN"/>
        </w:rPr>
        <w:t>在市委市政府和省国资委的大力支持下，指导南岳电控开展员工持股工作</w:t>
      </w:r>
      <w:r>
        <w:rPr>
          <w:rFonts w:hint="eastAsia" w:ascii="Times New Roman" w:hAnsi="Times New Roman" w:eastAsia="仿宋_GB2312" w:cs="Times New Roman"/>
          <w:sz w:val="32"/>
          <w:szCs w:val="32"/>
        </w:rPr>
        <w:t>南岳电控公司员工790人受让中信（绵阳）持有</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14.4</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%股权，受让股份8650</w:t>
      </w:r>
      <w:r>
        <w:rPr>
          <w:rFonts w:hint="eastAsia" w:ascii="Times New Roman" w:hAnsi="Times New Roman" w:eastAsia="仿宋_GB2312" w:cs="Times New Roman"/>
          <w:sz w:val="32"/>
          <w:szCs w:val="32"/>
          <w:lang w:eastAsia="zh-CN"/>
        </w:rPr>
        <w:t>万</w:t>
      </w:r>
      <w:r>
        <w:rPr>
          <w:rFonts w:hint="eastAsia" w:ascii="Times New Roman" w:hAnsi="Times New Roman" w:eastAsia="仿宋_GB2312" w:cs="Times New Roman"/>
          <w:sz w:val="32"/>
          <w:szCs w:val="32"/>
        </w:rPr>
        <w:t>股，受让价款68</w:t>
      </w:r>
      <w:r>
        <w:rPr>
          <w:rFonts w:hint="eastAsia" w:ascii="Times New Roman" w:hAnsi="Times New Roman" w:eastAsia="仿宋_GB2312" w:cs="Times New Roman"/>
          <w:sz w:val="32"/>
          <w:szCs w:val="32"/>
          <w:lang w:val="en-US" w:eastAsia="zh-CN"/>
        </w:rPr>
        <w:t>00多万</w:t>
      </w:r>
      <w:r>
        <w:rPr>
          <w:rFonts w:hint="eastAsia"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。实现市属一级企业集团层面混改破冰，并极大增强了南岳电控其他股东信心和企业</w:t>
      </w:r>
      <w:r>
        <w:rPr>
          <w:rFonts w:hint="eastAsia" w:ascii="Times New Roman" w:hAnsi="Times New Roman" w:eastAsia="仿宋_GB2312" w:cs="Times New Roman"/>
          <w:sz w:val="32"/>
          <w:szCs w:val="32"/>
        </w:rPr>
        <w:t>员工的积极性</w:t>
      </w:r>
      <w:r>
        <w:rPr>
          <w:rFonts w:hint="eastAsia" w:ascii="Times New Roman" w:hAnsi="Times New Roman" w:eastAsia="仿宋_GB2312" w:cs="Times New Roman"/>
          <w:sz w:val="32"/>
          <w:szCs w:val="32"/>
          <w:lang w:eastAsia="zh-CN"/>
        </w:rPr>
        <w:t>，为企业今后上市奠定良好基础</w:t>
      </w:r>
      <w:r>
        <w:rPr>
          <w:rFonts w:hint="eastAsia" w:ascii="Times New Roman" w:hAnsi="Times New Roman" w:eastAsia="仿宋_GB2312" w:cs="Times New Roman"/>
          <w:sz w:val="32"/>
          <w:szCs w:val="32"/>
        </w:rPr>
        <w:t>。</w:t>
      </w:r>
      <w:r>
        <w:rPr>
          <w:rFonts w:hint="eastAsia" w:ascii="仿宋_GB2312" w:hAnsi="仿宋" w:eastAsia="仿宋_GB2312" w:cs="Times New Roman"/>
          <w:b/>
          <w:bCs/>
          <w:sz w:val="32"/>
          <w:szCs w:val="32"/>
          <w:lang w:eastAsia="zh-CN"/>
        </w:rPr>
        <w:t>（四）是布局优化加速推进。</w:t>
      </w:r>
      <w:r>
        <w:rPr>
          <w:rFonts w:hint="eastAsia" w:ascii="Times New Roman" w:hAnsi="Times New Roman" w:eastAsia="仿宋_GB2312" w:cs="Times New Roman"/>
          <w:sz w:val="32"/>
          <w:szCs w:val="32"/>
          <w:lang w:eastAsia="zh-CN"/>
        </w:rPr>
        <w:t>按照市委市政府的安排部署，对市本级36家行政事业单位及其下属机构掌握的资产、资源和资金情况进行清查，结合“三资”清理以及平台公司内部清查情况，牵头起草了《关于进一步推动市级平台公司市场化转型发展的实施方案》，进一步明确各公司主业主责，向各公司注入经营性资产、股权和特许经营权，优化各公司资产和债务结构，提高各公司的经营能力、偿债能力及市场化水平。</w:t>
      </w:r>
      <w:r>
        <w:rPr>
          <w:rFonts w:hint="eastAsia" w:ascii="仿宋_GB2312" w:hAnsi="仿宋" w:eastAsia="仿宋_GB2312" w:cs="Times New Roman"/>
          <w:b/>
          <w:bCs/>
          <w:sz w:val="32"/>
          <w:szCs w:val="32"/>
          <w:lang w:eastAsia="zh-CN"/>
        </w:rPr>
        <w:t>（五）是狠抓债务约束。</w:t>
      </w:r>
      <w:r>
        <w:rPr>
          <w:rFonts w:hint="eastAsia" w:ascii="Times New Roman" w:hAnsi="Times New Roman" w:eastAsia="仿宋_GB2312" w:cs="Times New Roman"/>
          <w:sz w:val="32"/>
          <w:szCs w:val="32"/>
        </w:rPr>
        <w:t>建立资金动态监测体系，加强融资事项监管，避免发生融资风险</w:t>
      </w:r>
      <w:r>
        <w:rPr>
          <w:rFonts w:hint="eastAsia" w:ascii="Times New Roman" w:hAnsi="Times New Roman" w:eastAsia="仿宋_GB2312" w:cs="Times New Roman"/>
          <w:sz w:val="32"/>
          <w:szCs w:val="32"/>
          <w:lang w:eastAsia="zh-CN"/>
        </w:rPr>
        <w:t>，监管企业</w:t>
      </w:r>
      <w:r>
        <w:rPr>
          <w:rFonts w:hint="eastAsia" w:ascii="Times New Roman" w:hAnsi="Times New Roman" w:eastAsia="仿宋_GB2312" w:cs="Times New Roman"/>
          <w:sz w:val="32"/>
          <w:szCs w:val="32"/>
        </w:rPr>
        <w:t>全年未发生一起债务违约情况</w:t>
      </w:r>
      <w:r>
        <w:rPr>
          <w:rFonts w:hint="eastAsia" w:ascii="Times New Roman" w:hAnsi="Times New Roman" w:eastAsia="仿宋_GB2312" w:cs="Times New Roman"/>
          <w:sz w:val="32"/>
          <w:szCs w:val="32"/>
          <w:lang w:eastAsia="zh-CN"/>
        </w:rPr>
        <w:t>，市城建投成功退出监管类融资平台。把握疫情宽松政策机遇，积极对接市债管办、各金融机构，一批到期</w:t>
      </w:r>
      <w:r>
        <w:rPr>
          <w:rFonts w:hint="default" w:ascii="Times New Roman" w:hAnsi="Times New Roman" w:eastAsia="仿宋_GB2312" w:cs="Times New Roman"/>
          <w:sz w:val="32"/>
          <w:szCs w:val="32"/>
          <w:lang w:eastAsia="zh-CN"/>
        </w:rPr>
        <w:t>隐</w:t>
      </w:r>
      <w:r>
        <w:rPr>
          <w:rFonts w:hint="eastAsia" w:ascii="Times New Roman" w:hAnsi="Times New Roman" w:eastAsia="仿宋_GB2312" w:cs="Times New Roman"/>
          <w:sz w:val="32"/>
          <w:szCs w:val="32"/>
          <w:lang w:eastAsia="zh-CN"/>
        </w:rPr>
        <w:t>性</w:t>
      </w:r>
      <w:r>
        <w:rPr>
          <w:rFonts w:hint="default" w:ascii="Times New Roman" w:hAnsi="Times New Roman" w:eastAsia="仿宋_GB2312" w:cs="Times New Roman"/>
          <w:sz w:val="32"/>
          <w:szCs w:val="32"/>
        </w:rPr>
        <w:t>债</w:t>
      </w:r>
      <w:r>
        <w:rPr>
          <w:rFonts w:hint="eastAsia" w:ascii="Times New Roman" w:hAnsi="Times New Roman" w:eastAsia="仿宋_GB2312" w:cs="Times New Roman"/>
          <w:sz w:val="32"/>
          <w:szCs w:val="32"/>
          <w:lang w:eastAsia="zh-CN"/>
        </w:rPr>
        <w:t>务成功</w:t>
      </w:r>
      <w:r>
        <w:rPr>
          <w:rFonts w:hint="default" w:ascii="Times New Roman" w:hAnsi="Times New Roman" w:eastAsia="仿宋_GB2312" w:cs="Times New Roman"/>
          <w:sz w:val="32"/>
          <w:szCs w:val="32"/>
        </w:rPr>
        <w:t>置换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u w:val="none"/>
          <w:lang w:eastAsia="zh-CN"/>
        </w:rPr>
        <w:t>全年累计化解政府隐性债务</w:t>
      </w:r>
      <w:r>
        <w:rPr>
          <w:rFonts w:hint="eastAsia" w:ascii="Times New Roman" w:hAnsi="Times New Roman" w:eastAsia="仿宋_GB2312" w:cs="Times New Roman"/>
          <w:sz w:val="32"/>
          <w:szCs w:val="32"/>
          <w:u w:val="none"/>
          <w:lang w:val="en-US" w:eastAsia="zh-CN"/>
        </w:rPr>
        <w:t>45.5亿</w:t>
      </w:r>
      <w:r>
        <w:rPr>
          <w:rFonts w:hint="eastAsia" w:ascii="Times New Roman" w:hAnsi="Times New Roman" w:eastAsia="仿宋_GB2312" w:cs="Times New Roman"/>
          <w:sz w:val="32"/>
          <w:szCs w:val="32"/>
          <w:lang w:eastAsia="zh-CN"/>
        </w:rPr>
        <w:t>。</w:t>
      </w:r>
      <w:r>
        <w:rPr>
          <w:rFonts w:hint="eastAsia" w:ascii="仿宋_GB2312" w:hAnsi="仿宋" w:eastAsia="仿宋_GB2312" w:cs="Times New Roman"/>
          <w:b/>
          <w:bCs/>
          <w:sz w:val="32"/>
          <w:szCs w:val="32"/>
          <w:lang w:eastAsia="zh-CN"/>
        </w:rPr>
        <w:t>（六）是优化债务结构。</w:t>
      </w:r>
      <w:r>
        <w:rPr>
          <w:rFonts w:hint="eastAsia" w:ascii="Times New Roman" w:hAnsi="Times New Roman" w:eastAsia="仿宋_GB2312" w:cs="Times New Roman"/>
          <w:sz w:val="32"/>
          <w:szCs w:val="32"/>
          <w:lang w:eastAsia="zh-CN"/>
        </w:rPr>
        <w:t>支持监管企业与政策性银行加强合作，</w:t>
      </w:r>
      <w:r>
        <w:rPr>
          <w:rFonts w:hint="default" w:ascii="Times New Roman" w:hAnsi="Times New Roman" w:eastAsia="仿宋_GB2312" w:cs="Times New Roman"/>
          <w:sz w:val="32"/>
          <w:szCs w:val="32"/>
          <w:lang w:eastAsia="zh-CN"/>
        </w:rPr>
        <w:t>争取期限长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成本低资金</w:t>
      </w:r>
      <w:r>
        <w:rPr>
          <w:rFonts w:hint="eastAsia" w:ascii="Times New Roman" w:hAnsi="Times New Roman" w:eastAsia="仿宋_GB2312" w:cs="Times New Roman"/>
          <w:sz w:val="32"/>
          <w:szCs w:val="32"/>
          <w:lang w:eastAsia="zh-CN"/>
        </w:rPr>
        <w:t>，不断优化债务结构。</w:t>
      </w:r>
      <w:r>
        <w:rPr>
          <w:rFonts w:hint="default" w:ascii="Times New Roman" w:hAnsi="Times New Roman" w:eastAsia="仿宋_GB2312" w:cs="Times New Roman"/>
          <w:sz w:val="32"/>
          <w:szCs w:val="32"/>
          <w:u w:val="none"/>
          <w:lang w:eastAsia="zh-CN"/>
        </w:rPr>
        <w:t>弘湘公司</w:t>
      </w:r>
      <w:r>
        <w:rPr>
          <w:rFonts w:hint="eastAsia" w:ascii="Times New Roman" w:hAnsi="Times New Roman" w:eastAsia="仿宋_GB2312" w:cs="Times New Roman"/>
          <w:sz w:val="32"/>
          <w:szCs w:val="32"/>
          <w:u w:val="none"/>
          <w:lang w:eastAsia="zh-CN"/>
        </w:rPr>
        <w:t>全年</w:t>
      </w:r>
      <w:r>
        <w:rPr>
          <w:rFonts w:hint="default" w:ascii="Times New Roman" w:hAnsi="Times New Roman" w:eastAsia="仿宋_GB2312" w:cs="Times New Roman"/>
          <w:sz w:val="32"/>
          <w:szCs w:val="32"/>
          <w:u w:val="none"/>
          <w:lang w:eastAsia="zh-CN"/>
        </w:rPr>
        <w:t>累计到位</w:t>
      </w:r>
      <w:r>
        <w:rPr>
          <w:rFonts w:hint="eastAsia" w:ascii="Times New Roman" w:hAnsi="Times New Roman" w:eastAsia="仿宋_GB2312" w:cs="Times New Roman"/>
          <w:sz w:val="32"/>
          <w:szCs w:val="32"/>
          <w:u w:val="none"/>
          <w:lang w:eastAsia="zh-CN"/>
        </w:rPr>
        <w:t>政策性银行</w:t>
      </w:r>
      <w:r>
        <w:rPr>
          <w:rFonts w:hint="default" w:ascii="Times New Roman" w:hAnsi="Times New Roman" w:eastAsia="仿宋_GB2312" w:cs="Times New Roman"/>
          <w:sz w:val="32"/>
          <w:szCs w:val="32"/>
          <w:u w:val="none"/>
          <w:lang w:eastAsia="zh-CN"/>
        </w:rPr>
        <w:t>资金35.53亿元，平均期限</w:t>
      </w:r>
      <w:r>
        <w:rPr>
          <w:rFonts w:hint="eastAsia" w:ascii="Times New Roman" w:hAnsi="Times New Roman" w:eastAsia="仿宋_GB2312" w:cs="Times New Roman"/>
          <w:sz w:val="32"/>
          <w:szCs w:val="32"/>
          <w:u w:val="none"/>
          <w:lang w:eastAsia="zh-CN"/>
        </w:rPr>
        <w:t>达</w:t>
      </w:r>
      <w:r>
        <w:rPr>
          <w:rFonts w:hint="default" w:ascii="Times New Roman" w:hAnsi="Times New Roman" w:eastAsia="仿宋_GB2312" w:cs="Times New Roman"/>
          <w:sz w:val="32"/>
          <w:szCs w:val="32"/>
          <w:u w:val="none"/>
          <w:lang w:eastAsia="zh-CN"/>
        </w:rPr>
        <w:t>10年，平均利率</w:t>
      </w:r>
      <w:r>
        <w:rPr>
          <w:rFonts w:hint="eastAsia" w:ascii="Times New Roman" w:hAnsi="Times New Roman" w:eastAsia="仿宋_GB2312" w:cs="Times New Roman"/>
          <w:sz w:val="32"/>
          <w:szCs w:val="32"/>
          <w:u w:val="none"/>
          <w:lang w:eastAsia="zh-CN"/>
        </w:rPr>
        <w:t>仅</w:t>
      </w:r>
      <w:r>
        <w:rPr>
          <w:rFonts w:hint="default" w:ascii="Times New Roman" w:hAnsi="Times New Roman" w:eastAsia="仿宋_GB2312" w:cs="Times New Roman"/>
          <w:sz w:val="32"/>
          <w:szCs w:val="32"/>
          <w:u w:val="none"/>
          <w:lang w:eastAsia="zh-CN"/>
        </w:rPr>
        <w:t>4.65%</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lang w:eastAsia="zh-CN"/>
        </w:rPr>
        <w:t>高新投、松木投、发展投成功发行首支企业债，企业</w:t>
      </w:r>
      <w:r>
        <w:rPr>
          <w:rFonts w:hint="default" w:ascii="Times New Roman" w:hAnsi="Times New Roman" w:eastAsia="仿宋_GB2312" w:cs="Times New Roman"/>
          <w:sz w:val="32"/>
          <w:szCs w:val="32"/>
          <w:lang w:eastAsia="zh-CN"/>
        </w:rPr>
        <w:t>综合融资成本</w:t>
      </w:r>
      <w:r>
        <w:rPr>
          <w:rFonts w:hint="eastAsia" w:ascii="Times New Roman" w:hAnsi="Times New Roman" w:eastAsia="仿宋_GB2312" w:cs="Times New Roman"/>
          <w:sz w:val="32"/>
          <w:szCs w:val="32"/>
          <w:lang w:eastAsia="zh-CN"/>
        </w:rPr>
        <w:t>有效降低。</w:t>
      </w:r>
      <w:r>
        <w:rPr>
          <w:rFonts w:hint="eastAsia" w:ascii="仿宋_GB2312" w:hAnsi="仿宋" w:eastAsia="仿宋_GB2312" w:cs="Times New Roman"/>
          <w:b/>
          <w:bCs/>
          <w:sz w:val="32"/>
          <w:szCs w:val="32"/>
          <w:lang w:eastAsia="zh-CN"/>
        </w:rPr>
        <w:t>（七）是确保安全稳定。</w:t>
      </w:r>
      <w:r>
        <w:rPr>
          <w:rFonts w:hint="eastAsia" w:ascii="Times New Roman" w:hAnsi="Times New Roman" w:eastAsia="仿宋_GB2312" w:cs="Times New Roman"/>
          <w:sz w:val="32"/>
          <w:szCs w:val="32"/>
          <w:lang w:eastAsia="zh-CN"/>
        </w:rPr>
        <w:t>严格落实</w:t>
      </w:r>
      <w:r>
        <w:rPr>
          <w:rFonts w:hint="eastAsia" w:ascii="Times New Roman" w:hAnsi="Times New Roman" w:eastAsia="仿宋_GB2312" w:cs="Times New Roman"/>
          <w:sz w:val="32"/>
          <w:szCs w:val="32"/>
          <w:lang w:val="en-US" w:eastAsia="zh-CN"/>
        </w:rPr>
        <w:t>安全生产</w:t>
      </w:r>
      <w:r>
        <w:rPr>
          <w:rFonts w:hint="eastAsia" w:ascii="Times New Roman" w:hAnsi="Times New Roman" w:eastAsia="仿宋_GB2312" w:cs="Times New Roman"/>
          <w:sz w:val="32"/>
          <w:szCs w:val="32"/>
          <w:lang w:eastAsia="zh-CN"/>
        </w:rPr>
        <w:t>责任，强化问题导向、源头治理，组织开展</w:t>
      </w:r>
      <w:r>
        <w:rPr>
          <w:rFonts w:hint="eastAsia" w:ascii="Times New Roman" w:hAnsi="Times New Roman" w:eastAsia="仿宋_GB2312" w:cs="Times New Roman"/>
          <w:sz w:val="32"/>
          <w:szCs w:val="32"/>
          <w:lang w:val="en-US" w:eastAsia="zh-CN"/>
        </w:rPr>
        <w:t>安全生产专项整治、安全生产月、防洪防汛等活动，</w:t>
      </w:r>
      <w:r>
        <w:rPr>
          <w:rFonts w:hint="eastAsia" w:ascii="Times New Roman" w:hAnsi="Times New Roman" w:eastAsia="仿宋_GB2312" w:cs="Times New Roman"/>
          <w:sz w:val="32"/>
          <w:szCs w:val="32"/>
          <w:lang w:eastAsia="zh-CN"/>
        </w:rPr>
        <w:t>加强</w:t>
      </w:r>
      <w:r>
        <w:rPr>
          <w:rFonts w:hint="eastAsia" w:ascii="Times New Roman" w:hAnsi="Times New Roman" w:eastAsia="仿宋_GB2312" w:cs="Times New Roman"/>
          <w:sz w:val="32"/>
          <w:szCs w:val="32"/>
          <w:lang w:val="en-US" w:eastAsia="zh-CN"/>
        </w:rPr>
        <w:t>风险隐患大排查。</w:t>
      </w:r>
      <w:r>
        <w:rPr>
          <w:rFonts w:hint="eastAsia" w:ascii="Times New Roman" w:hAnsi="Times New Roman" w:eastAsia="仿宋_GB2312" w:cs="Times New Roman"/>
          <w:sz w:val="32"/>
          <w:szCs w:val="32"/>
          <w:lang w:eastAsia="zh-CN"/>
        </w:rPr>
        <w:t>中房集团克服资金压力，在珠晖区“八大市场”中带头行动，完成雁东大厦消防隐患整改任务，彰显国企担当。国资系统</w:t>
      </w:r>
      <w:r>
        <w:rPr>
          <w:rFonts w:hint="eastAsia" w:ascii="Times New Roman" w:hAnsi="Times New Roman" w:eastAsia="仿宋_GB2312" w:cs="Times New Roman"/>
          <w:sz w:val="32"/>
          <w:szCs w:val="32"/>
          <w:lang w:val="en-US" w:eastAsia="zh-CN"/>
        </w:rPr>
        <w:t>全</w:t>
      </w:r>
      <w:r>
        <w:rPr>
          <w:rFonts w:hint="eastAsia" w:ascii="Times New Roman" w:hAnsi="Times New Roman" w:eastAsia="仿宋_GB2312" w:cs="Times New Roman"/>
          <w:sz w:val="32"/>
          <w:szCs w:val="32"/>
          <w:lang w:eastAsia="zh-CN"/>
        </w:rPr>
        <w:t>年未发生一起较大以上安全生产</w:t>
      </w:r>
      <w:r>
        <w:rPr>
          <w:rFonts w:hint="eastAsia" w:ascii="Times New Roman" w:hAnsi="Times New Roman" w:eastAsia="仿宋_GB2312" w:cs="Times New Roman"/>
          <w:sz w:val="32"/>
          <w:szCs w:val="32"/>
          <w:lang w:val="en-US" w:eastAsia="zh-CN"/>
        </w:rPr>
        <w:t>责任</w:t>
      </w:r>
      <w:r>
        <w:rPr>
          <w:rFonts w:hint="eastAsia" w:ascii="Times New Roman" w:hAnsi="Times New Roman" w:eastAsia="仿宋_GB2312" w:cs="Times New Roman"/>
          <w:sz w:val="32"/>
          <w:szCs w:val="32"/>
          <w:lang w:eastAsia="zh-CN"/>
        </w:rPr>
        <w:t>事故。</w:t>
      </w:r>
      <w:r>
        <w:rPr>
          <w:rFonts w:hint="eastAsia" w:ascii="Times New Roman" w:hAnsi="Times New Roman" w:eastAsia="仿宋_GB2312" w:cs="Times New Roman"/>
          <w:b w:val="0"/>
          <w:bCs w:val="0"/>
          <w:sz w:val="32"/>
          <w:szCs w:val="32"/>
          <w:lang w:eastAsia="zh-CN"/>
        </w:rPr>
        <w:t>坚持以人民为中心，</w:t>
      </w:r>
      <w:r>
        <w:rPr>
          <w:rFonts w:hint="eastAsia" w:ascii="Times New Roman" w:hAnsi="Times New Roman" w:eastAsia="仿宋_GB2312" w:cs="Times New Roman"/>
          <w:sz w:val="32"/>
          <w:szCs w:val="32"/>
          <w:lang w:eastAsia="zh-CN"/>
        </w:rPr>
        <w:t>用心用情化解信访难题，</w:t>
      </w:r>
      <w:r>
        <w:rPr>
          <w:rFonts w:hint="eastAsia" w:ascii="Times New Roman" w:hAnsi="Times New Roman" w:eastAsia="仿宋_GB2312" w:cs="Times New Roman"/>
          <w:sz w:val="32"/>
          <w:szCs w:val="32"/>
          <w:lang w:val="en-US" w:eastAsia="zh-CN"/>
        </w:rPr>
        <w:t>实现赴省进京零非访目标，个访、集访次数同比历年有明显下降。经多次协调，彻底</w:t>
      </w:r>
      <w:r>
        <w:rPr>
          <w:rFonts w:hint="eastAsia" w:ascii="Times New Roman" w:hAnsi="Times New Roman" w:eastAsia="仿宋_GB2312" w:cs="Times New Roman"/>
          <w:sz w:val="32"/>
          <w:szCs w:val="32"/>
          <w:lang w:eastAsia="zh-CN"/>
        </w:rPr>
        <w:t>解决困扰军地双方近二十年的原</w:t>
      </w:r>
      <w:r>
        <w:rPr>
          <w:rFonts w:hint="eastAsia" w:ascii="Times New Roman" w:hAnsi="Times New Roman" w:eastAsia="仿宋_GB2312" w:cs="Times New Roman"/>
          <w:sz w:val="32"/>
          <w:szCs w:val="32"/>
          <w:lang w:val="en-US" w:eastAsia="zh-CN"/>
        </w:rPr>
        <w:t>54083部队修理所遗留问题，部队一次性支付4800多万元，切实维护了企业职工合法权益</w:t>
      </w:r>
      <w:r>
        <w:rPr>
          <w:rFonts w:hint="eastAsia" w:ascii="Times New Roman" w:hAnsi="Times New Roman" w:eastAsia="仿宋_GB2312" w:cs="Times New Roman"/>
          <w:sz w:val="32"/>
          <w:szCs w:val="32"/>
          <w:lang w:eastAsia="zh-CN"/>
        </w:rPr>
        <w:t>。</w:t>
      </w:r>
    </w:p>
    <w:p w14:paraId="376EDC97">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（三）预算资金绩效目标</w:t>
      </w:r>
    </w:p>
    <w:p w14:paraId="48DADC24">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市国资委根据市政府授权，依照《国资法》、《中华人民共和国公司法》等法律法规代表市政府对监管企业履行出资人职责；承担指导推进国有企业改革和重组；对所监管企业国有资产的保值增值进行监督，加强国有资产的管理工作；推进国有企业的现代企业制度建设，完善公司治理结构；推动国有经济结构和布局的战略性调整等工作。</w:t>
      </w:r>
    </w:p>
    <w:p w14:paraId="258D3CF5">
      <w:pPr>
        <w:autoSpaceDE w:val="0"/>
        <w:autoSpaceDN w:val="0"/>
        <w:adjustRightInd w:val="0"/>
        <w:spacing w:beforeLines="0" w:afterLines="0" w:line="520" w:lineRule="exact"/>
        <w:ind w:firstLine="640"/>
        <w:rPr>
          <w:rFonts w:hint="eastAsia" w:ascii="华文仿宋" w:hAnsi="华文仿宋" w:eastAsia="华文仿宋"/>
          <w:sz w:val="32"/>
          <w:szCs w:val="24"/>
          <w:lang w:val="en-US" w:eastAsia="zh-CN"/>
        </w:rPr>
      </w:pPr>
      <w:r>
        <w:rPr>
          <w:rFonts w:hint="eastAsia" w:ascii="华文仿宋" w:hAnsi="华文仿宋" w:eastAsia="华文仿宋"/>
          <w:sz w:val="32"/>
          <w:szCs w:val="24"/>
          <w:lang w:val="en-US" w:eastAsia="zh-CN"/>
        </w:rPr>
        <w:t>通过项目的实施，依法合规履行出资人职权，有效落实国有资产保值增值责任，提升国资监管水平，引导企业实现效益更高、质量更好、结构更优的发展，不断做强做优做大国有资本。强化监督主责、化解信访积案、督促巡察整改，努力推动全面从严治党向纵深发展。完成全国、省、市两会的信访维稳值班劝返工作；完成日常及重大节日不定期的信访值班巡查工作；每天完成值班接访、信访件调研回复邮寄等办理工作、不定期赴省进京到市受理劝返工作。按照中央、省市关于国企改革三年行动的决策部署，扎实推进各项改革任务落地见效。</w:t>
      </w:r>
    </w:p>
    <w:p w14:paraId="445692EF">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二、项目资金使用及管理情况</w:t>
      </w:r>
    </w:p>
    <w:p w14:paraId="78919556">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（一）项目资金及自筹资金的安排落实、总投入等情况。</w:t>
      </w:r>
    </w:p>
    <w:p w14:paraId="226483FA">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2021年度，项目资金预算安排147.6万元。</w:t>
      </w:r>
    </w:p>
    <w:p w14:paraId="5DC496F3">
      <w:pPr>
        <w:numPr>
          <w:ilvl w:val="0"/>
          <w:numId w:val="4"/>
        </w:num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项目资金实际使用情况。</w:t>
      </w:r>
    </w:p>
    <w:p w14:paraId="00514351">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项目支出147.91万元，比上年增长-6.19万元，增长-4.02%；其中：派驻派出机构支出27.6万元；国有资产监管支出80.24万元；维稳和国企改革项目支出40.07万元。</w:t>
      </w:r>
    </w:p>
    <w:p w14:paraId="438C58BB">
      <w:pPr>
        <w:numPr>
          <w:ilvl w:val="0"/>
          <w:numId w:val="4"/>
        </w:numPr>
        <w:adjustRightInd w:val="0"/>
        <w:snapToGrid w:val="0"/>
        <w:spacing w:line="60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项目资金管理情况分析</w:t>
      </w:r>
      <w:r>
        <w:rPr>
          <w:rFonts w:hint="eastAsia" w:ascii="Times New Roman" w:hAnsi="Times New Roman" w:eastAsia="仿宋_GB2312"/>
          <w:sz w:val="32"/>
          <w:szCs w:val="32"/>
          <w:lang w:eastAsia="zh-CN"/>
        </w:rPr>
        <w:t>。</w:t>
      </w:r>
    </w:p>
    <w:p w14:paraId="6FA1B7F7">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出台了《全面预算管理办法》、《投资监督管理办法》、《规范企业负责人履职待遇、业务支出暂行办法》、《违规经营投资责任追究实施办法》、《中介业务管理办法》等系列管理办法，国资监管制度体系基本形成，有效堵塞监管漏洞和薄弱环节。出台了《市属国有企业选人用人管理办法》和《市国资委监管企业国资代表管理办法》，建立适应现代企业制度要求和市场竞争需要的选人用人机制。</w:t>
      </w:r>
    </w:p>
    <w:p w14:paraId="4D0FA2B3">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三、项目支出组织实施情况</w:t>
      </w:r>
    </w:p>
    <w:p w14:paraId="7EE6DDAC">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（一）项目资金使用管理情</w:t>
      </w:r>
      <w:r>
        <w:rPr>
          <w:rFonts w:hint="eastAsia" w:ascii="Times New Roman" w:hAnsi="Times New Roman" w:eastAsia="仿宋_GB2312"/>
          <w:sz w:val="32"/>
          <w:szCs w:val="32"/>
          <w:lang w:eastAsia="zh-CN"/>
        </w:rPr>
        <w:t>况</w:t>
      </w:r>
      <w:r>
        <w:rPr>
          <w:rFonts w:ascii="Times New Roman" w:hAnsi="Times New Roman" w:eastAsia="仿宋_GB2312"/>
          <w:sz w:val="32"/>
          <w:szCs w:val="32"/>
        </w:rPr>
        <w:t>。</w:t>
      </w:r>
    </w:p>
    <w:p w14:paraId="6E09642D">
      <w:pPr>
        <w:pStyle w:val="2"/>
      </w:pPr>
      <w:r>
        <w:rPr>
          <w:rFonts w:hint="eastAsia" w:ascii="Times New Roman" w:hAnsi="Times New Roman" w:eastAsia="仿宋_GB2312" w:cs="Times New Roman"/>
          <w:sz w:val="32"/>
          <w:szCs w:val="32"/>
          <w:lang w:val="en-US" w:eastAsia="zh-CN"/>
        </w:rPr>
        <w:t>2021年度，我委</w:t>
      </w:r>
      <w:r>
        <w:rPr>
          <w:rFonts w:hint="eastAsia" w:ascii="Times New Roman" w:hAnsi="Times New Roman" w:eastAsia="仿宋_GB2312" w:cs="Times New Roman"/>
          <w:sz w:val="32"/>
          <w:szCs w:val="32"/>
          <w:lang w:eastAsia="zh-CN"/>
        </w:rPr>
        <w:t>开展“廉政风险排查”和“招投标专项整治”，</w:t>
      </w:r>
      <w:r>
        <w:rPr>
          <w:rFonts w:hint="eastAsia" w:ascii="Times New Roman" w:hAnsi="Times New Roman" w:eastAsia="仿宋_GB2312" w:cs="Times New Roman"/>
          <w:sz w:val="32"/>
          <w:szCs w:val="32"/>
        </w:rPr>
        <w:t>紧扣项目</w:t>
      </w:r>
      <w:r>
        <w:rPr>
          <w:rFonts w:hint="eastAsia" w:ascii="Times New Roman" w:hAnsi="Times New Roman" w:eastAsia="仿宋_GB2312" w:cs="Times New Roman"/>
          <w:sz w:val="32"/>
          <w:szCs w:val="32"/>
          <w:lang w:eastAsia="zh-CN"/>
        </w:rPr>
        <w:t>招投标、违规</w:t>
      </w:r>
      <w:r>
        <w:rPr>
          <w:rFonts w:hint="eastAsia" w:ascii="Times New Roman" w:hAnsi="Times New Roman" w:eastAsia="仿宋_GB2312" w:cs="Times New Roman"/>
          <w:sz w:val="32"/>
          <w:szCs w:val="32"/>
        </w:rPr>
        <w:t>投资、产权流转、资金使用、物资采购等关键环节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对有令不行、有禁不止的严肃查处，以有力问责维护制度权威、强化制度执行。</w:t>
      </w:r>
      <w:r>
        <w:rPr>
          <w:rFonts w:hint="eastAsia" w:ascii="Times New Roman" w:hAnsi="Times New Roman" w:eastAsia="仿宋_GB2312" w:cs="Times New Roman"/>
          <w:b w:val="0"/>
          <w:bCs w:val="0"/>
          <w:sz w:val="32"/>
          <w:szCs w:val="32"/>
          <w:lang w:eastAsia="zh-CN"/>
        </w:rPr>
        <w:t>全年</w:t>
      </w:r>
      <w:r>
        <w:rPr>
          <w:rFonts w:hint="eastAsia" w:ascii="Times New Roman" w:hAnsi="Times New Roman" w:eastAsia="仿宋_GB2312" w:cs="Times New Roman"/>
          <w:sz w:val="32"/>
          <w:szCs w:val="32"/>
          <w:lang w:eastAsia="zh-CN"/>
        </w:rPr>
        <w:t>委托中介机构对监管企业开展决算执行、考核指标完成、薪酬待遇发放等专项审计</w:t>
      </w:r>
      <w:r>
        <w:rPr>
          <w:rFonts w:hint="eastAsia" w:ascii="Times New Roman" w:hAnsi="Times New Roman" w:eastAsia="仿宋_GB2312" w:cs="Times New Roman"/>
          <w:sz w:val="32"/>
          <w:szCs w:val="32"/>
          <w:lang w:val="en-US" w:eastAsia="zh-CN"/>
        </w:rPr>
        <w:t>21次</w:t>
      </w:r>
      <w:r>
        <w:rPr>
          <w:rFonts w:hint="eastAsia" w:ascii="Times New Roman" w:hAnsi="Times New Roman" w:eastAsia="仿宋_GB2312" w:cs="Times New Roman"/>
          <w:sz w:val="32"/>
          <w:szCs w:val="32"/>
          <w:lang w:eastAsia="zh-CN"/>
        </w:rPr>
        <w:t>，开展基层党建、安全生产、环保督察</w:t>
      </w:r>
      <w:r>
        <w:rPr>
          <w:rFonts w:hint="eastAsia" w:ascii="Times New Roman" w:hAnsi="Times New Roman" w:eastAsia="仿宋_GB2312" w:cs="Times New Roman"/>
          <w:sz w:val="32"/>
          <w:szCs w:val="32"/>
          <w:lang w:val="en-US" w:eastAsia="zh-CN"/>
        </w:rPr>
        <w:t>2轮次，</w:t>
      </w:r>
      <w:r>
        <w:rPr>
          <w:rFonts w:hint="eastAsia" w:ascii="Times New Roman" w:hAnsi="Times New Roman" w:eastAsia="仿宋_GB2312" w:cs="Times New Roman"/>
          <w:sz w:val="32"/>
          <w:szCs w:val="32"/>
          <w:lang w:eastAsia="zh-CN"/>
        </w:rPr>
        <w:t>指导企业向管理要效益，持续强化成本管理，不断提升经营质效。</w:t>
      </w:r>
    </w:p>
    <w:p w14:paraId="2BF423D9">
      <w:pPr>
        <w:numPr>
          <w:ilvl w:val="0"/>
          <w:numId w:val="5"/>
        </w:num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项目组织实施情况，主要包括项目招投标、调整、竣工验收等情况。</w:t>
      </w:r>
    </w:p>
    <w:p w14:paraId="052DC672">
      <w:pPr>
        <w:pStyle w:val="2"/>
        <w:numPr>
          <w:ilvl w:val="0"/>
          <w:numId w:val="0"/>
        </w:numPr>
        <w:rPr>
          <w:rFonts w:hint="default" w:ascii="Times New Roman" w:hAnsi="Times New Roman" w:eastAsia="仿宋_GB2312" w:cs="Times New Roman"/>
          <w:sz w:val="32"/>
          <w:szCs w:val="32"/>
          <w:lang w:val="en-US" w:eastAsia="zh-CN"/>
        </w:rPr>
      </w:pPr>
      <w:r>
        <w:rPr>
          <w:rFonts w:hint="eastAsia"/>
          <w:lang w:val="en-US" w:eastAsia="zh-CN"/>
        </w:rPr>
        <w:t xml:space="preserve">  </w:t>
      </w:r>
      <w:r>
        <w:rPr>
          <w:rFonts w:hint="eastAsia" w:ascii="Times New Roman" w:hAnsi="Times New Roman" w:eastAsia="仿宋_GB2312" w:cs="Times New Roman"/>
          <w:sz w:val="32"/>
          <w:szCs w:val="32"/>
          <w:lang w:val="en-US" w:eastAsia="zh-CN"/>
        </w:rPr>
        <w:t xml:space="preserve">  所有均按照现行规章制度组织项目实施，没有需招投标建设的项目。</w:t>
      </w:r>
    </w:p>
    <w:p w14:paraId="27E1B9A7">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四、项目支出绩效情况</w:t>
      </w:r>
    </w:p>
    <w:p w14:paraId="458E4EA7">
      <w:p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（一）项目支出决策情况。</w:t>
      </w:r>
    </w:p>
    <w:p w14:paraId="03131238">
      <w:pPr>
        <w:pStyle w:val="2"/>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项目支出决策按照我委资金使用决策程序实施：支出科室上报项目支出计划；办公室汇总；主任办公会议和党委会研究；领导审批；科室实施。</w:t>
      </w:r>
    </w:p>
    <w:p w14:paraId="022D4127">
      <w:pPr>
        <w:numPr>
          <w:ilvl w:val="0"/>
          <w:numId w:val="5"/>
        </w:numPr>
        <w:adjustRightInd w:val="0"/>
        <w:snapToGrid w:val="0"/>
        <w:spacing w:line="600" w:lineRule="exact"/>
        <w:ind w:left="0" w:leftChars="0" w:firstLine="640" w:firstLineChars="200"/>
        <w:rPr>
          <w:rFonts w:hint="eastAsia" w:eastAsia="宋体"/>
          <w:lang w:eastAsia="zh-CN"/>
        </w:rPr>
      </w:pPr>
      <w:r>
        <w:rPr>
          <w:rFonts w:ascii="Times New Roman" w:hAnsi="Times New Roman" w:eastAsia="楷体_GB2312"/>
          <w:sz w:val="32"/>
          <w:szCs w:val="32"/>
        </w:rPr>
        <w:t>项目支出过程情况。</w:t>
      </w:r>
    </w:p>
    <w:p w14:paraId="2365014E">
      <w:pPr>
        <w:pStyle w:val="2"/>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按照项目支出内容和管理职责由各科室提出申请，分管领导签字，科室实施。</w:t>
      </w:r>
    </w:p>
    <w:p w14:paraId="63DCBB16">
      <w:pPr>
        <w:numPr>
          <w:ilvl w:val="0"/>
          <w:numId w:val="5"/>
        </w:numPr>
        <w:adjustRightInd w:val="0"/>
        <w:snapToGrid w:val="0"/>
        <w:spacing w:line="600" w:lineRule="exact"/>
        <w:ind w:left="0" w:leftChars="0" w:firstLine="640" w:firstLineChars="200"/>
        <w:rPr>
          <w:rFonts w:ascii="Times New Roman" w:hAnsi="Times New Roman" w:eastAsia="楷体_GB2312"/>
          <w:sz w:val="32"/>
          <w:szCs w:val="32"/>
        </w:rPr>
      </w:pPr>
      <w:r>
        <w:rPr>
          <w:rFonts w:ascii="Times New Roman" w:hAnsi="Times New Roman" w:eastAsia="楷体_GB2312"/>
          <w:sz w:val="32"/>
          <w:szCs w:val="32"/>
        </w:rPr>
        <w:t>项目支出产出情况。</w:t>
      </w:r>
    </w:p>
    <w:p w14:paraId="2B880132">
      <w:pPr>
        <w:pStyle w:val="2"/>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完成10家监管企业2021年度经营业绩考核工作。</w:t>
      </w:r>
      <w:r>
        <w:rPr>
          <w:rFonts w:hint="eastAsia" w:ascii="Times New Roman" w:hAnsi="Times New Roman" w:eastAsia="仿宋_GB2312" w:cs="Times New Roman"/>
          <w:sz w:val="32"/>
          <w:szCs w:val="32"/>
          <w:lang w:eastAsia="zh-CN"/>
        </w:rPr>
        <w:t>组织监管企业按时上缴国有资本收益，未按时上缴的企业数量不超过</w:t>
      </w:r>
      <w:r>
        <w:rPr>
          <w:rFonts w:hint="eastAsia" w:ascii="Times New Roman" w:hAnsi="Times New Roman" w:eastAsia="仿宋_GB2312" w:cs="Times New Roman"/>
          <w:sz w:val="32"/>
          <w:szCs w:val="32"/>
          <w:lang w:val="en-US" w:eastAsia="zh-CN"/>
        </w:rPr>
        <w:t>3家</w:t>
      </w:r>
      <w:r>
        <w:rPr>
          <w:rFonts w:hint="eastAsia" w:ascii="Times New Roman" w:hAnsi="Times New Roman" w:eastAsia="仿宋_GB2312" w:cs="Times New Roman"/>
          <w:sz w:val="32"/>
          <w:szCs w:val="32"/>
          <w:lang w:eastAsia="zh-CN"/>
        </w:rPr>
        <w:t>国有资产监管经费共</w:t>
      </w:r>
      <w:r>
        <w:rPr>
          <w:rFonts w:hint="eastAsia" w:ascii="Times New Roman" w:hAnsi="Times New Roman" w:eastAsia="仿宋_GB2312" w:cs="Times New Roman"/>
          <w:sz w:val="32"/>
          <w:szCs w:val="32"/>
          <w:lang w:val="en-US" w:eastAsia="zh-CN"/>
        </w:rPr>
        <w:t>100万元，包括产权管理、考核分配、资本收益与财务管理等相关业务开支。</w:t>
      </w:r>
    </w:p>
    <w:p w14:paraId="42287E43">
      <w:pPr>
        <w:numPr>
          <w:ilvl w:val="0"/>
          <w:numId w:val="5"/>
        </w:numPr>
        <w:adjustRightInd w:val="0"/>
        <w:snapToGrid w:val="0"/>
        <w:spacing w:line="600" w:lineRule="exact"/>
        <w:ind w:left="0" w:leftChars="0" w:firstLine="640" w:firstLineChars="200"/>
        <w:rPr>
          <w:rFonts w:ascii="Times New Roman" w:hAnsi="Times New Roman" w:eastAsia="楷体_GB2312"/>
          <w:sz w:val="32"/>
          <w:szCs w:val="32"/>
        </w:rPr>
      </w:pPr>
      <w:r>
        <w:rPr>
          <w:rFonts w:ascii="Times New Roman" w:hAnsi="Times New Roman" w:eastAsia="楷体_GB2312"/>
          <w:sz w:val="32"/>
          <w:szCs w:val="32"/>
        </w:rPr>
        <w:t>项目支出效益情况。</w:t>
      </w:r>
    </w:p>
    <w:p w14:paraId="78A13D43">
      <w:pPr>
        <w:pStyle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通过各项任务的实施，促进国企经济有序发展，通过对监管企业实施分类考核，鼓励企业积极承担社会责任。督促监管企业强化生态环境保护、污染治理的各项措施，将生态环境保护工作纳入企业经营业绩考核，严格奖惩。体现政策导向，保障国资委各项工作平稳进行、可持续发展。通过各个项目的实施，力争使监管企业对项目实施的满意度达到较好水平</w:t>
      </w:r>
    </w:p>
    <w:p w14:paraId="37E3438C">
      <w:pPr>
        <w:numPr>
          <w:ilvl w:val="0"/>
          <w:numId w:val="6"/>
        </w:num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主要经验做法、存在的问题及原因分析</w:t>
      </w:r>
    </w:p>
    <w:p w14:paraId="6DABCBEB">
      <w:pPr>
        <w:pStyle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一）国有资产处置盘活难。我市企业国有资产大多数为土地资产，大部分为不成熟的生地，特别是弘湘公司收储的改制企业土地，租赁户多、职工住户多、企业遗留问题多，处置难度非常大。且现我市的土地市场年供应量基本饱和，平台公司不宜一次性投放过多土地进入市场。种种原因导致平台公司资产种类单一、流动性较差，处置困难。          </w:t>
      </w:r>
    </w:p>
    <w:p w14:paraId="2AEC8722">
      <w:pPr>
        <w:pStyle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债务风险防范有压力。目前我市平台公司负债总额已超1400亿，尽管从财务报表上看，资产负债率不高，风险可控，但由于缺少经营性收益和资产处置收益，单靠“借新还旧”，债务规模不断累积，债务风险不断增加。特别是近期银保监会下发的《银行保险机构进一步做好地方政府隐性债务风险防范化解工作的指导意见》，要求金融机构不得向平台公司发放流动贷款，不得为专项债项目配套资金，金融机构收紧对平台公司的融资渠道，多笔在金融机构办理续贷的资金已被叫停，进一步加剧了我市平台公司的债务风险。</w:t>
      </w:r>
    </w:p>
    <w:p w14:paraId="1702618C">
      <w:pPr>
        <w:pStyle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政企分开、政资分开进展缓慢。根据中共中央、国务院《关于深化国有企业改革的指导意见》（中发﹝2015﹞22号）、《中共湖南省委湖南省人民政府关于进一步深化国有企业改革的意见》（湘发﹝2014﹞7号）文件精神，要大力推进政企、政资分开，要求机关事业单位与所属企业脱钩。目前，省级机关事业单位与所属企业已经基本完成脱钩。</w:t>
      </w:r>
    </w:p>
    <w:p w14:paraId="18591C99">
      <w:pPr>
        <w:numPr>
          <w:ilvl w:val="0"/>
          <w:numId w:val="6"/>
        </w:numPr>
        <w:adjustRightInd w:val="0"/>
        <w:snapToGrid w:val="0"/>
        <w:spacing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有关建议</w:t>
      </w:r>
    </w:p>
    <w:p w14:paraId="186829C2">
      <w:pPr>
        <w:pStyle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0AAD3196">
      <w:pPr>
        <w:pStyle w:val="2"/>
        <w:rPr>
          <w:rFonts w:ascii="Times New Roman" w:hAnsi="Times New Roman" w:eastAsia="黑体"/>
          <w:sz w:val="32"/>
          <w:szCs w:val="32"/>
        </w:rPr>
      </w:pPr>
      <w:r>
        <w:rPr>
          <w:rFonts w:hint="eastAsia" w:ascii="Times New Roman" w:hAnsi="Times New Roman" w:eastAsia="黑体" w:cs="Times New Roman"/>
          <w:kern w:val="2"/>
          <w:sz w:val="32"/>
          <w:szCs w:val="32"/>
          <w:lang w:val="en-US" w:eastAsia="zh-CN" w:bidi="ar-SA"/>
        </w:rPr>
        <w:t>七、</w:t>
      </w:r>
      <w:r>
        <w:rPr>
          <w:rFonts w:ascii="Times New Roman" w:hAnsi="Times New Roman" w:eastAsia="黑体" w:cs="Times New Roman"/>
          <w:kern w:val="2"/>
          <w:sz w:val="32"/>
          <w:szCs w:val="32"/>
          <w:lang w:val="en-US" w:eastAsia="zh-CN" w:bidi="ar-SA"/>
        </w:rPr>
        <w:t>其他需要</w:t>
      </w:r>
      <w:r>
        <w:rPr>
          <w:rFonts w:ascii="Times New Roman" w:hAnsi="Times New Roman" w:eastAsia="黑体"/>
          <w:sz w:val="32"/>
          <w:szCs w:val="32"/>
        </w:rPr>
        <w:t>说明的问题</w:t>
      </w:r>
    </w:p>
    <w:p w14:paraId="69C09E16">
      <w:pPr>
        <w:adjustRightInd w:val="0"/>
        <w:snapToGrid w:val="0"/>
        <w:spacing w:line="600" w:lineRule="exact"/>
        <w:ind w:firstLine="320" w:firstLineChars="1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无。</w:t>
      </w:r>
    </w:p>
    <w:p w14:paraId="527FA7D4">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附件：项目支出绩效自评表</w:t>
      </w:r>
    </w:p>
    <w:p w14:paraId="5C01530A">
      <w:pPr>
        <w:jc w:val="both"/>
        <w:rPr>
          <w:rFonts w:ascii="Times New Roman" w:hAnsi="Times New Roman" w:eastAsia="黑体"/>
          <w:sz w:val="32"/>
          <w:szCs w:val="32"/>
        </w:rPr>
      </w:pPr>
    </w:p>
    <w:sectPr>
      <w:footerReference r:id="rId3" w:type="default"/>
      <w:footerReference r:id="rId4" w:type="even"/>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5D733">
    <w:pPr>
      <w:pStyle w:val="6"/>
      <w:framePr w:wrap="around" w:vAnchor="text" w:hAnchor="margin" w:xAlign="outside" w:y="1"/>
      <w:rPr>
        <w:rStyle w:val="11"/>
        <w:rFonts w:ascii="Times New Roman" w:hAnsi="Times New Roman"/>
        <w:sz w:val="28"/>
        <w:szCs w:val="28"/>
      </w:rPr>
    </w:pP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- 10 -</w:t>
    </w:r>
    <w:r>
      <w:rPr>
        <w:rStyle w:val="11"/>
        <w:rFonts w:ascii="Times New Roman" w:hAnsi="Times New Roman"/>
        <w:sz w:val="28"/>
        <w:szCs w:val="28"/>
      </w:rPr>
      <w:fldChar w:fldCharType="end"/>
    </w:r>
  </w:p>
  <w:p w14:paraId="565F4010">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789A3">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7DDFB767">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3F038"/>
    <w:multiLevelType w:val="singleLevel"/>
    <w:tmpl w:val="A903F038"/>
    <w:lvl w:ilvl="0" w:tentative="0">
      <w:start w:val="2"/>
      <w:numFmt w:val="chineseCounting"/>
      <w:suff w:val="nothing"/>
      <w:lvlText w:val="（%1）"/>
      <w:lvlJc w:val="left"/>
      <w:rPr>
        <w:rFonts w:hint="eastAsia"/>
      </w:rPr>
    </w:lvl>
  </w:abstractNum>
  <w:abstractNum w:abstractNumId="1">
    <w:nsid w:val="F7CC31B7"/>
    <w:multiLevelType w:val="singleLevel"/>
    <w:tmpl w:val="F7CC31B7"/>
    <w:lvl w:ilvl="0" w:tentative="0">
      <w:start w:val="1"/>
      <w:numFmt w:val="chineseCounting"/>
      <w:suff w:val="nothing"/>
      <w:lvlText w:val="%1、"/>
      <w:lvlJc w:val="left"/>
      <w:rPr>
        <w:rFonts w:hint="eastAsia"/>
      </w:rPr>
    </w:lvl>
  </w:abstractNum>
  <w:abstractNum w:abstractNumId="2">
    <w:nsid w:val="FC297ACD"/>
    <w:multiLevelType w:val="singleLevel"/>
    <w:tmpl w:val="FC297ACD"/>
    <w:lvl w:ilvl="0" w:tentative="0">
      <w:start w:val="6"/>
      <w:numFmt w:val="chineseCounting"/>
      <w:suff w:val="nothing"/>
      <w:lvlText w:val="%1、"/>
      <w:lvlJc w:val="left"/>
      <w:rPr>
        <w:rFonts w:hint="eastAsia"/>
      </w:rPr>
    </w:lvl>
  </w:abstractNum>
  <w:abstractNum w:abstractNumId="3">
    <w:nsid w:val="24051A3A"/>
    <w:multiLevelType w:val="singleLevel"/>
    <w:tmpl w:val="24051A3A"/>
    <w:lvl w:ilvl="0" w:tentative="0">
      <w:start w:val="8"/>
      <w:numFmt w:val="chineseCounting"/>
      <w:suff w:val="nothing"/>
      <w:lvlText w:val="%1、"/>
      <w:lvlJc w:val="left"/>
      <w:rPr>
        <w:rFonts w:hint="eastAsia"/>
      </w:rPr>
    </w:lvl>
  </w:abstractNum>
  <w:abstractNum w:abstractNumId="4">
    <w:nsid w:val="52F68791"/>
    <w:multiLevelType w:val="singleLevel"/>
    <w:tmpl w:val="52F68791"/>
    <w:lvl w:ilvl="0" w:tentative="0">
      <w:start w:val="2"/>
      <w:numFmt w:val="chineseCounting"/>
      <w:suff w:val="nothing"/>
      <w:lvlText w:val="（%1）"/>
      <w:lvlJc w:val="left"/>
      <w:rPr>
        <w:rFonts w:hint="eastAsia"/>
      </w:rPr>
    </w:lvl>
  </w:abstractNum>
  <w:abstractNum w:abstractNumId="5">
    <w:nsid w:val="5EAF4DDE"/>
    <w:multiLevelType w:val="singleLevel"/>
    <w:tmpl w:val="5EAF4DDE"/>
    <w:lvl w:ilvl="0" w:tentative="0">
      <w:start w:val="5"/>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NzE2N2NhMWM4ODI0YjE2MTJhMjliMTI3MjI0YTMifQ=="/>
  </w:docVars>
  <w:rsids>
    <w:rsidRoot w:val="00C553EF"/>
    <w:rsid w:val="00012C93"/>
    <w:rsid w:val="000734E3"/>
    <w:rsid w:val="000773D5"/>
    <w:rsid w:val="00080625"/>
    <w:rsid w:val="00093B9D"/>
    <w:rsid w:val="00094646"/>
    <w:rsid w:val="000A561A"/>
    <w:rsid w:val="000D5E7F"/>
    <w:rsid w:val="000E2B59"/>
    <w:rsid w:val="000F775C"/>
    <w:rsid w:val="00135131"/>
    <w:rsid w:val="00135395"/>
    <w:rsid w:val="00184AF2"/>
    <w:rsid w:val="001A7CAB"/>
    <w:rsid w:val="001B56F4"/>
    <w:rsid w:val="001B69B6"/>
    <w:rsid w:val="001B6D56"/>
    <w:rsid w:val="00220A85"/>
    <w:rsid w:val="002238BB"/>
    <w:rsid w:val="00225BED"/>
    <w:rsid w:val="002320EB"/>
    <w:rsid w:val="002A03D6"/>
    <w:rsid w:val="002D01D7"/>
    <w:rsid w:val="002F05A3"/>
    <w:rsid w:val="003056F3"/>
    <w:rsid w:val="003126FC"/>
    <w:rsid w:val="00323CF3"/>
    <w:rsid w:val="0032533F"/>
    <w:rsid w:val="003A1408"/>
    <w:rsid w:val="003B7F5C"/>
    <w:rsid w:val="003E1FD6"/>
    <w:rsid w:val="003E5841"/>
    <w:rsid w:val="003F1540"/>
    <w:rsid w:val="004148E0"/>
    <w:rsid w:val="004217FE"/>
    <w:rsid w:val="00440BFE"/>
    <w:rsid w:val="00463FD5"/>
    <w:rsid w:val="00474AD0"/>
    <w:rsid w:val="00487AC5"/>
    <w:rsid w:val="00496F05"/>
    <w:rsid w:val="00537950"/>
    <w:rsid w:val="00551D43"/>
    <w:rsid w:val="00566BA9"/>
    <w:rsid w:val="00581EEE"/>
    <w:rsid w:val="005851E9"/>
    <w:rsid w:val="00591495"/>
    <w:rsid w:val="00594AEE"/>
    <w:rsid w:val="006264B7"/>
    <w:rsid w:val="006964D9"/>
    <w:rsid w:val="006F37DA"/>
    <w:rsid w:val="007123D7"/>
    <w:rsid w:val="00713B58"/>
    <w:rsid w:val="00751BF0"/>
    <w:rsid w:val="00764972"/>
    <w:rsid w:val="00771B0E"/>
    <w:rsid w:val="007A6F2C"/>
    <w:rsid w:val="007B3731"/>
    <w:rsid w:val="007C3C5A"/>
    <w:rsid w:val="007E2D1B"/>
    <w:rsid w:val="007E3E71"/>
    <w:rsid w:val="008241E1"/>
    <w:rsid w:val="00847A3C"/>
    <w:rsid w:val="00893AEC"/>
    <w:rsid w:val="00940D4A"/>
    <w:rsid w:val="00971DB4"/>
    <w:rsid w:val="0097394E"/>
    <w:rsid w:val="009D0C0A"/>
    <w:rsid w:val="00A0127D"/>
    <w:rsid w:val="00A148B9"/>
    <w:rsid w:val="00A2187E"/>
    <w:rsid w:val="00A3605E"/>
    <w:rsid w:val="00A377C0"/>
    <w:rsid w:val="00A55C61"/>
    <w:rsid w:val="00A801F4"/>
    <w:rsid w:val="00AC12C1"/>
    <w:rsid w:val="00AC5F31"/>
    <w:rsid w:val="00AF15ED"/>
    <w:rsid w:val="00B049DD"/>
    <w:rsid w:val="00B17D23"/>
    <w:rsid w:val="00B62F82"/>
    <w:rsid w:val="00B702EE"/>
    <w:rsid w:val="00B86511"/>
    <w:rsid w:val="00B86BA1"/>
    <w:rsid w:val="00B9399A"/>
    <w:rsid w:val="00BD4955"/>
    <w:rsid w:val="00C23636"/>
    <w:rsid w:val="00C553EF"/>
    <w:rsid w:val="00C641BD"/>
    <w:rsid w:val="00C91F4C"/>
    <w:rsid w:val="00C9428C"/>
    <w:rsid w:val="00CC6012"/>
    <w:rsid w:val="00CD7E4E"/>
    <w:rsid w:val="00CE4DFE"/>
    <w:rsid w:val="00CF0AA7"/>
    <w:rsid w:val="00D64926"/>
    <w:rsid w:val="00D74987"/>
    <w:rsid w:val="00D812AD"/>
    <w:rsid w:val="00D8620A"/>
    <w:rsid w:val="00D90B2D"/>
    <w:rsid w:val="00DC7EE1"/>
    <w:rsid w:val="00DD4AA2"/>
    <w:rsid w:val="00DD5A15"/>
    <w:rsid w:val="00E01819"/>
    <w:rsid w:val="00E039BF"/>
    <w:rsid w:val="00E323CD"/>
    <w:rsid w:val="00E8571A"/>
    <w:rsid w:val="00E94B12"/>
    <w:rsid w:val="00EF0339"/>
    <w:rsid w:val="00F137EB"/>
    <w:rsid w:val="00F2080B"/>
    <w:rsid w:val="00F55DE1"/>
    <w:rsid w:val="00FA2BB2"/>
    <w:rsid w:val="00FC450D"/>
    <w:rsid w:val="00FD081E"/>
    <w:rsid w:val="00FE100B"/>
    <w:rsid w:val="00FE4826"/>
    <w:rsid w:val="028D58A7"/>
    <w:rsid w:val="03043E77"/>
    <w:rsid w:val="0F262ACD"/>
    <w:rsid w:val="15DA6FC6"/>
    <w:rsid w:val="18934E7A"/>
    <w:rsid w:val="217D46AD"/>
    <w:rsid w:val="249876FA"/>
    <w:rsid w:val="2CA61530"/>
    <w:rsid w:val="2E660FDE"/>
    <w:rsid w:val="398B5761"/>
    <w:rsid w:val="3F52287D"/>
    <w:rsid w:val="416B7C26"/>
    <w:rsid w:val="41C61B6B"/>
    <w:rsid w:val="44A75419"/>
    <w:rsid w:val="5A140A4C"/>
    <w:rsid w:val="5C2F64BB"/>
    <w:rsid w:val="5C613EB1"/>
    <w:rsid w:val="609A4BD3"/>
    <w:rsid w:val="60A22DD5"/>
    <w:rsid w:val="619C7F7F"/>
    <w:rsid w:val="62F62474"/>
    <w:rsid w:val="640815D9"/>
    <w:rsid w:val="66B91727"/>
    <w:rsid w:val="6AF80B9B"/>
    <w:rsid w:val="6BAD2A66"/>
    <w:rsid w:val="6CDE3E9F"/>
    <w:rsid w:val="6D396C11"/>
    <w:rsid w:val="71125845"/>
    <w:rsid w:val="734E0DA1"/>
    <w:rsid w:val="75952B19"/>
    <w:rsid w:val="773A3B3B"/>
    <w:rsid w:val="77A24B7F"/>
    <w:rsid w:val="77C62894"/>
    <w:rsid w:val="7F4A2182"/>
    <w:rsid w:val="7F531EB8"/>
    <w:rsid w:val="7F910F9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style>
  <w:style w:type="paragraph" w:styleId="3">
    <w:name w:val="annotation text"/>
    <w:basedOn w:val="1"/>
    <w:link w:val="13"/>
    <w:autoRedefine/>
    <w:qFormat/>
    <w:uiPriority w:val="99"/>
    <w:pPr>
      <w:jc w:val="left"/>
    </w:pPr>
    <w:rPr>
      <w:rFonts w:ascii="Times New Roman" w:hAnsi="Times New Roman"/>
      <w:szCs w:val="24"/>
    </w:rPr>
  </w:style>
  <w:style w:type="paragraph" w:styleId="4">
    <w:name w:val="Body Text"/>
    <w:basedOn w:val="1"/>
    <w:autoRedefine/>
    <w:qFormat/>
    <w:uiPriority w:val="1"/>
    <w:rPr>
      <w:sz w:val="32"/>
      <w:szCs w:val="32"/>
    </w:rPr>
  </w:style>
  <w:style w:type="paragraph" w:styleId="5">
    <w:name w:val="Balloon Text"/>
    <w:basedOn w:val="1"/>
    <w:link w:val="14"/>
    <w:autoRedefine/>
    <w:qFormat/>
    <w:uiPriority w:val="99"/>
    <w:rPr>
      <w:rFonts w:ascii="Times New Roman" w:hAnsi="Times New Roman"/>
      <w:sz w:val="18"/>
      <w:szCs w:val="18"/>
    </w:rPr>
  </w:style>
  <w:style w:type="paragraph" w:styleId="6">
    <w:name w:val="footer"/>
    <w:basedOn w:val="1"/>
    <w:link w:val="15"/>
    <w:autoRedefine/>
    <w:qFormat/>
    <w:uiPriority w:val="99"/>
    <w:pPr>
      <w:tabs>
        <w:tab w:val="center" w:pos="4153"/>
        <w:tab w:val="right" w:pos="8306"/>
      </w:tabs>
      <w:snapToGrid w:val="0"/>
      <w:jc w:val="left"/>
    </w:pPr>
    <w:rPr>
      <w:sz w:val="18"/>
      <w:szCs w:val="18"/>
    </w:rPr>
  </w:style>
  <w:style w:type="paragraph" w:styleId="7">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styleId="11">
    <w:name w:val="page number"/>
    <w:basedOn w:val="10"/>
    <w:autoRedefine/>
    <w:qFormat/>
    <w:uiPriority w:val="99"/>
    <w:rPr>
      <w:rFonts w:cs="Times New Roman"/>
    </w:rPr>
  </w:style>
  <w:style w:type="character" w:styleId="12">
    <w:name w:val="annotation reference"/>
    <w:basedOn w:val="10"/>
    <w:autoRedefine/>
    <w:qFormat/>
    <w:uiPriority w:val="99"/>
    <w:rPr>
      <w:rFonts w:cs="Times New Roman"/>
      <w:sz w:val="21"/>
      <w:szCs w:val="21"/>
    </w:rPr>
  </w:style>
  <w:style w:type="character" w:customStyle="1" w:styleId="13">
    <w:name w:val="批注文字 Char"/>
    <w:basedOn w:val="10"/>
    <w:link w:val="3"/>
    <w:autoRedefine/>
    <w:qFormat/>
    <w:locked/>
    <w:uiPriority w:val="99"/>
    <w:rPr>
      <w:rFonts w:ascii="Times New Roman" w:hAnsi="Times New Roman" w:eastAsia="宋体" w:cs="Times New Roman"/>
      <w:sz w:val="24"/>
      <w:szCs w:val="24"/>
    </w:rPr>
  </w:style>
  <w:style w:type="character" w:customStyle="1" w:styleId="14">
    <w:name w:val="批注框文本 Char"/>
    <w:basedOn w:val="10"/>
    <w:link w:val="5"/>
    <w:autoRedefine/>
    <w:qFormat/>
    <w:locked/>
    <w:uiPriority w:val="99"/>
    <w:rPr>
      <w:rFonts w:ascii="Times New Roman" w:hAnsi="Times New Roman" w:eastAsia="宋体" w:cs="Times New Roman"/>
      <w:sz w:val="18"/>
      <w:szCs w:val="18"/>
    </w:rPr>
  </w:style>
  <w:style w:type="character" w:customStyle="1" w:styleId="15">
    <w:name w:val="页脚 Char"/>
    <w:basedOn w:val="10"/>
    <w:link w:val="6"/>
    <w:autoRedefine/>
    <w:qFormat/>
    <w:locked/>
    <w:uiPriority w:val="99"/>
    <w:rPr>
      <w:rFonts w:cs="Times New Roman"/>
      <w:sz w:val="18"/>
      <w:szCs w:val="18"/>
    </w:rPr>
  </w:style>
  <w:style w:type="character" w:customStyle="1" w:styleId="16">
    <w:name w:val="页眉 Char"/>
    <w:basedOn w:val="10"/>
    <w:link w:val="7"/>
    <w:autoRedefine/>
    <w:qFormat/>
    <w:locked/>
    <w:uiPriority w:val="99"/>
    <w:rPr>
      <w:rFonts w:cs="Times New Roman"/>
      <w:sz w:val="18"/>
      <w:szCs w:val="18"/>
    </w:rPr>
  </w:style>
  <w:style w:type="paragraph" w:customStyle="1" w:styleId="17">
    <w:name w:val="列出段落1"/>
    <w:basedOn w:val="1"/>
    <w:autoRedefine/>
    <w:qFormat/>
    <w:uiPriority w:val="99"/>
    <w:pPr>
      <w:ind w:firstLine="420" w:firstLineChars="200"/>
    </w:pPr>
    <w:rPr>
      <w:rFonts w:ascii="Times New Roman" w:hAnsi="Times New Roman"/>
      <w:szCs w:val="24"/>
    </w:rPr>
  </w:style>
  <w:style w:type="paragraph" w:styleId="18">
    <w:name w:val="List Paragraph"/>
    <w:basedOn w:val="1"/>
    <w:autoRedefine/>
    <w:qFormat/>
    <w:uiPriority w:val="99"/>
    <w:pPr>
      <w:ind w:firstLine="420" w:firstLineChars="200"/>
    </w:pPr>
    <w:rPr>
      <w:rFonts w:ascii="Times New Roman" w:hAnsi="Times New Roman"/>
      <w:szCs w:val="24"/>
    </w:rPr>
  </w:style>
  <w:style w:type="paragraph" w:customStyle="1" w:styleId="19">
    <w:name w:val="修订1"/>
    <w:autoRedefine/>
    <w: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7902</Words>
  <Characters>8503</Characters>
  <Lines>35</Lines>
  <Paragraphs>9</Paragraphs>
  <TotalTime>7</TotalTime>
  <ScaleCrop>false</ScaleCrop>
  <LinksUpToDate>false</LinksUpToDate>
  <CharactersWithSpaces>8891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2021-01-21T07:42:00Z</dcterms:created>
  <dc:creator>lenovo</dc:creator>
  <cp:lastModifiedBy>邓婷</cp:lastModifiedBy>
  <cp:lastPrinted>2022-02-23T02:03:00Z</cp:lastPrinted>
  <dcterms:modified xsi:type="dcterms:W3CDTF">2025-04-29T06:14:10Z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5E1862540BEA4C88B29775FF48B61016</vt:lpwstr>
  </property>
  <property fmtid="{D5CDD505-2E9C-101B-9397-08002B2CF9AE}" pid="4" name="KSOTemplateDocerSaveRecord">
    <vt:lpwstr>eyJoZGlkIjoiM2MzMjI1ZTIyNTAyNTBiZDBlZWJjZWE1NGEwYWM5M2QiLCJ1c2VySWQiOiIxMDY5MjgzMDcxIn0=</vt:lpwstr>
  </property>
</Properties>
</file>